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ind w:left="0" w:firstLine="0"/>
        <w:jc w:val="center"/>
        <w:rPr>
          <w:rtl w:val="0"/>
        </w:rPr>
      </w:pPr>
      <w:r>
        <w:rPr>
          <w:rFonts w:ascii="Times New Roman Bold"/>
          <w:rtl w:val="0"/>
          <w:lang w:val="en-US"/>
        </w:rPr>
        <w:t>Not Thinking about or Talking About Money Until It</w:t>
      </w:r>
      <w:r>
        <w:rPr>
          <w:rFonts w:hAnsi="Times New Roman Bold" w:hint="default"/>
          <w:rtl w:val="0"/>
          <w:lang w:val="fr-FR"/>
        </w:rPr>
        <w:t>’</w:t>
      </w:r>
      <w:r>
        <w:rPr>
          <w:rFonts w:ascii="Times New Roman Bold"/>
          <w:rtl w:val="0"/>
          <w:lang w:val="en-US"/>
        </w:rPr>
        <w:t>s Critical</w:t>
      </w:r>
    </w:p>
    <w:p>
      <w:pPr>
        <w:pStyle w:val="Body"/>
        <w:jc w:val="center"/>
        <w:rPr>
          <w:sz w:val="44"/>
          <w:szCs w:val="44"/>
        </w:rPr>
      </w:pPr>
      <w:r>
        <w:rPr>
          <w:rtl w:val="0"/>
          <w:lang w:val="en-US"/>
        </w:rPr>
        <w:t xml:space="preserve">Adapted from </w:t>
      </w:r>
      <w:r>
        <w:rPr>
          <w:rFonts w:hAnsi="Times New Roman" w:hint="default"/>
          <w:rtl w:val="0"/>
          <w:lang w:val="en-US"/>
        </w:rPr>
        <w:t>‘</w:t>
      </w:r>
      <w:r>
        <w:rPr>
          <w:rtl w:val="0"/>
          <w:lang w:val="en-US"/>
        </w:rPr>
        <w:t>Surviving the Maze of Church Planting, Rev. Carlton Coon</w:t>
      </w:r>
    </w:p>
    <w:p>
      <w:pPr>
        <w:pStyle w:val="Heading"/>
        <w:numPr>
          <w:ilvl w:val="0"/>
          <w:numId w:val="3"/>
        </w:numPr>
        <w:tabs>
          <w:tab w:val="clear" w:pos="0"/>
        </w:tabs>
        <w:ind w:left="288" w:hanging="288"/>
        <w:rPr>
          <w:position w:val="0"/>
          <w:rtl w:val="0"/>
        </w:rPr>
      </w:pPr>
      <w:r>
        <w:rPr>
          <w:rFonts w:ascii="Times New Roman Bold"/>
          <w:rtl w:val="0"/>
          <w:lang w:val="en-US"/>
        </w:rPr>
        <w:t>Church stewardship failure is a common cause for church plant stress and failure.</w:t>
      </w:r>
    </w:p>
    <w:p>
      <w:pPr>
        <w:pStyle w:val="Heading 2"/>
        <w:numPr>
          <w:ilvl w:val="1"/>
          <w:numId w:val="5"/>
        </w:numPr>
        <w:tabs>
          <w:tab w:val="clear" w:pos="0"/>
        </w:tabs>
        <w:ind w:left="576" w:hanging="288"/>
        <w:rPr>
          <w:position w:val="0"/>
          <w:rtl w:val="0"/>
        </w:rPr>
      </w:pPr>
      <w:r>
        <w:rPr>
          <w:rFonts w:ascii="Times New Roman Bold"/>
          <w:rtl w:val="0"/>
          <w:lang w:val="en-US"/>
        </w:rPr>
        <w:t xml:space="preserve">Here is what I see happen quite often </w:t>
      </w:r>
      <w:r>
        <w:rPr>
          <w:rFonts w:hAnsi="Times New Roman Bold" w:hint="default"/>
          <w:rtl w:val="0"/>
        </w:rPr>
        <w:t xml:space="preserve">– </w:t>
      </w:r>
      <w:r>
        <w:rPr>
          <w:rFonts w:ascii="Times New Roman Bold"/>
          <w:rtl w:val="0"/>
          <w:lang w:val="en-US"/>
        </w:rPr>
        <w:t>a Home Missionary starts a church on a shoe-string budget, perhaps in their home or a library meeting room.  There is not a huge amount of cost.  He and his family are bearing all the expense.</w:t>
      </w:r>
    </w:p>
    <w:p>
      <w:pPr>
        <w:pStyle w:val="Heading 2"/>
        <w:numPr>
          <w:ilvl w:val="1"/>
          <w:numId w:val="5"/>
        </w:numPr>
        <w:tabs>
          <w:tab w:val="clear" w:pos="0"/>
        </w:tabs>
        <w:ind w:left="576" w:hanging="288"/>
        <w:rPr>
          <w:position w:val="0"/>
          <w:rtl w:val="0"/>
        </w:rPr>
      </w:pPr>
      <w:r>
        <w:rPr>
          <w:rFonts w:ascii="Times New Roman Bold"/>
          <w:rtl w:val="0"/>
          <w:lang w:val="en-US"/>
        </w:rPr>
        <w:t xml:space="preserve">New people begin coming </w:t>
      </w:r>
      <w:r>
        <w:rPr>
          <w:rFonts w:hAnsi="Times New Roman Bold" w:hint="default"/>
          <w:rtl w:val="0"/>
        </w:rPr>
        <w:t xml:space="preserve">– </w:t>
      </w:r>
      <w:r>
        <w:rPr>
          <w:rFonts w:ascii="Times New Roman Bold"/>
          <w:rtl w:val="0"/>
          <w:lang w:val="en-US"/>
        </w:rPr>
        <w:t xml:space="preserve">each new person involves additional cost.  Word of revelation:  church growth costs money!!!  The missionary uncomfortable to talk to people about giving continues to pay all the bills . . . even as those costs increase </w:t>
      </w:r>
      <w:r>
        <w:rPr>
          <w:rFonts w:hAnsi="Times New Roman Bold" w:hint="default"/>
          <w:rtl w:val="0"/>
        </w:rPr>
        <w:t xml:space="preserve">– </w:t>
      </w:r>
      <w:r>
        <w:rPr>
          <w:rFonts w:ascii="Times New Roman Bold"/>
          <w:rtl w:val="0"/>
          <w:lang w:val="en-US"/>
        </w:rPr>
        <w:t xml:space="preserve">more paper goods, more social events, the cost of fuel to drive over and pick people up for church . . . </w:t>
      </w:r>
    </w:p>
    <w:p>
      <w:pPr>
        <w:pStyle w:val="Heading 2"/>
        <w:numPr>
          <w:ilvl w:val="1"/>
          <w:numId w:val="5"/>
        </w:numPr>
        <w:tabs>
          <w:tab w:val="clear" w:pos="0"/>
        </w:tabs>
        <w:ind w:left="576" w:hanging="288"/>
        <w:rPr>
          <w:position w:val="0"/>
          <w:rtl w:val="0"/>
        </w:rPr>
      </w:pPr>
      <w:r>
        <w:rPr>
          <w:rFonts w:ascii="Times New Roman Bold"/>
          <w:rtl w:val="0"/>
          <w:lang w:val="en-US"/>
        </w:rPr>
        <w:t>The Home Missionary runs into a wall when he no longer personally has the money to fund this young church.</w:t>
      </w:r>
    </w:p>
    <w:p>
      <w:pPr>
        <w:pStyle w:val="Heading 2"/>
        <w:numPr>
          <w:ilvl w:val="1"/>
          <w:numId w:val="5"/>
        </w:numPr>
        <w:tabs>
          <w:tab w:val="clear" w:pos="0"/>
        </w:tabs>
        <w:ind w:left="576" w:hanging="288"/>
        <w:rPr>
          <w:position w:val="0"/>
          <w:rtl w:val="0"/>
        </w:rPr>
      </w:pPr>
      <w:r>
        <w:rPr>
          <w:rFonts w:ascii="Times New Roman Bold"/>
          <w:rtl w:val="0"/>
          <w:lang w:val="en-US"/>
        </w:rPr>
        <w:t xml:space="preserve">How does this happen . . . </w:t>
      </w:r>
    </w:p>
    <w:p>
      <w:pPr>
        <w:pStyle w:val="Heading 3"/>
        <w:numPr>
          <w:ilvl w:val="2"/>
          <w:numId w:val="7"/>
        </w:numPr>
        <w:tabs>
          <w:tab w:val="clear" w:pos="0"/>
        </w:tabs>
        <w:ind w:left="864" w:hanging="288"/>
        <w:rPr>
          <w:position w:val="0"/>
          <w:rtl w:val="0"/>
        </w:rPr>
      </w:pPr>
      <w:r>
        <w:rPr>
          <w:rFonts w:ascii="Times New Roman Bold"/>
          <w:rtl w:val="0"/>
          <w:lang w:val="en-US"/>
        </w:rPr>
        <w:t xml:space="preserve">Perhaps, the church planter is hesitant to take an offering </w:t>
      </w:r>
      <w:r>
        <w:rPr>
          <w:rFonts w:hAnsi="Times New Roman Bold" w:hint="default"/>
          <w:rtl w:val="0"/>
        </w:rPr>
        <w:t xml:space="preserve">– </w:t>
      </w:r>
      <w:r>
        <w:rPr>
          <w:rFonts w:ascii="Times New Roman Bold"/>
          <w:rtl w:val="0"/>
          <w:lang w:val="en-US"/>
        </w:rPr>
        <w:t>because we want to make new people feel that an offering is not our only objective.</w:t>
      </w:r>
    </w:p>
    <w:p>
      <w:pPr>
        <w:pStyle w:val="Heading 3"/>
        <w:numPr>
          <w:ilvl w:val="2"/>
          <w:numId w:val="7"/>
        </w:numPr>
        <w:tabs>
          <w:tab w:val="clear" w:pos="0"/>
        </w:tabs>
        <w:ind w:left="864" w:hanging="288"/>
        <w:rPr>
          <w:position w:val="0"/>
          <w:rtl w:val="0"/>
        </w:rPr>
      </w:pPr>
      <w:r>
        <w:rPr>
          <w:rFonts w:ascii="Times New Roman Bold"/>
          <w:rtl w:val="0"/>
          <w:lang w:val="en-US"/>
        </w:rPr>
        <w:t xml:space="preserve">The </w:t>
      </w:r>
      <w:r>
        <w:rPr>
          <w:rFonts w:hAnsi="Times New Roman Bold" w:hint="default"/>
          <w:rtl w:val="0"/>
        </w:rPr>
        <w:t>“</w:t>
      </w:r>
      <w:r>
        <w:rPr>
          <w:rFonts w:ascii="Times New Roman Bold"/>
          <w:rtl w:val="0"/>
        </w:rPr>
        <w:t>I</w:t>
      </w:r>
      <w:r>
        <w:rPr>
          <w:rFonts w:hAnsi="Times New Roman Bold" w:hint="default"/>
          <w:rtl w:val="0"/>
          <w:lang w:val="fr-FR"/>
        </w:rPr>
        <w:t>’</w:t>
      </w:r>
      <w:r>
        <w:rPr>
          <w:rFonts w:ascii="Times New Roman Bold"/>
          <w:rtl w:val="0"/>
          <w:lang w:val="en-US"/>
        </w:rPr>
        <w:t>m taking an offering for me,</w:t>
      </w:r>
      <w:r>
        <w:rPr>
          <w:rFonts w:hAnsi="Times New Roman Bold" w:hint="default"/>
          <w:rtl w:val="0"/>
        </w:rPr>
        <w:t xml:space="preserve">” </w:t>
      </w:r>
      <w:r>
        <w:rPr>
          <w:rFonts w:ascii="Times New Roman Bold"/>
          <w:rtl w:val="0"/>
        </w:rPr>
        <w:t>syndrome.</w:t>
      </w:r>
    </w:p>
    <w:p>
      <w:pPr>
        <w:pStyle w:val="Heading 3"/>
        <w:numPr>
          <w:ilvl w:val="2"/>
          <w:numId w:val="7"/>
        </w:numPr>
        <w:tabs>
          <w:tab w:val="clear" w:pos="0"/>
        </w:tabs>
        <w:ind w:left="864" w:hanging="288"/>
        <w:rPr>
          <w:position w:val="0"/>
          <w:rtl w:val="0"/>
        </w:rPr>
      </w:pPr>
      <w:r>
        <w:rPr>
          <w:rFonts w:ascii="Times New Roman Bold"/>
          <w:rtl w:val="0"/>
          <w:lang w:val="en-US"/>
        </w:rPr>
        <w:t>Only a few people are here . . . not much money, so today we are going to forego the offering.</w:t>
      </w:r>
    </w:p>
    <w:p>
      <w:pPr>
        <w:pStyle w:val="Heading 2"/>
        <w:numPr>
          <w:ilvl w:val="1"/>
          <w:numId w:val="5"/>
        </w:numPr>
        <w:tabs>
          <w:tab w:val="clear" w:pos="0"/>
        </w:tabs>
        <w:ind w:left="576" w:hanging="288"/>
        <w:rPr>
          <w:position w:val="0"/>
          <w:rtl w:val="0"/>
        </w:rPr>
      </w:pPr>
      <w:r>
        <w:rPr>
          <w:rFonts w:ascii="Times New Roman Bold"/>
          <w:rtl w:val="0"/>
          <w:lang w:val="en-US"/>
        </w:rPr>
        <w:t xml:space="preserve">As young couples should not expect to live the same lifestyle as their well-established parents, neither should church plants expect to live like well established churches from day one.  </w:t>
      </w:r>
    </w:p>
    <w:p>
      <w:pPr>
        <w:pStyle w:val="Heading 3"/>
        <w:numPr>
          <w:ilvl w:val="2"/>
          <w:numId w:val="8"/>
        </w:numPr>
        <w:tabs>
          <w:tab w:val="clear" w:pos="0"/>
        </w:tabs>
        <w:ind w:left="864" w:hanging="288"/>
        <w:rPr>
          <w:position w:val="0"/>
          <w:rtl w:val="0"/>
        </w:rPr>
      </w:pPr>
      <w:r>
        <w:rPr>
          <w:rFonts w:ascii="Times New Roman Bold"/>
          <w:rtl w:val="0"/>
          <w:lang w:val="en-US"/>
        </w:rPr>
        <w:t xml:space="preserve">Learn to say </w:t>
      </w:r>
      <w:r>
        <w:rPr>
          <w:rFonts w:hAnsi="Times New Roman Bold" w:hint="default"/>
          <w:rtl w:val="0"/>
        </w:rPr>
        <w:t>“</w:t>
      </w:r>
      <w:r>
        <w:rPr>
          <w:rFonts w:ascii="Times New Roman Bold"/>
          <w:rtl w:val="0"/>
        </w:rPr>
        <w:t>yes</w:t>
      </w:r>
      <w:r>
        <w:rPr>
          <w:rFonts w:hAnsi="Times New Roman Bold" w:hint="default"/>
          <w:rtl w:val="0"/>
        </w:rPr>
        <w:t xml:space="preserve">” </w:t>
      </w:r>
      <w:r>
        <w:rPr>
          <w:rFonts w:ascii="Times New Roman Bold"/>
          <w:rtl w:val="0"/>
          <w:lang w:val="en-US"/>
        </w:rPr>
        <w:t xml:space="preserve">to fewer things and </w:t>
      </w:r>
      <w:r>
        <w:rPr>
          <w:rFonts w:hAnsi="Times New Roman Bold" w:hint="default"/>
          <w:rtl w:val="0"/>
        </w:rPr>
        <w:t>“</w:t>
      </w:r>
      <w:r>
        <w:rPr>
          <w:rFonts w:ascii="Times New Roman Bold"/>
          <w:rtl w:val="0"/>
        </w:rPr>
        <w:t>no</w:t>
      </w:r>
      <w:r>
        <w:rPr>
          <w:rFonts w:hAnsi="Times New Roman Bold" w:hint="default"/>
          <w:rtl w:val="0"/>
        </w:rPr>
        <w:t xml:space="preserve">” </w:t>
      </w:r>
      <w:r>
        <w:rPr>
          <w:rFonts w:ascii="Times New Roman Bold"/>
          <w:rtl w:val="0"/>
          <w:lang w:val="en-US"/>
        </w:rPr>
        <w:t xml:space="preserve">to more things.  </w:t>
      </w:r>
    </w:p>
    <w:p>
      <w:pPr>
        <w:pStyle w:val="Heading 3"/>
        <w:numPr>
          <w:ilvl w:val="2"/>
          <w:numId w:val="8"/>
        </w:numPr>
        <w:tabs>
          <w:tab w:val="clear" w:pos="0"/>
        </w:tabs>
        <w:ind w:left="864" w:hanging="288"/>
        <w:rPr>
          <w:position w:val="0"/>
          <w:rtl w:val="0"/>
        </w:rPr>
      </w:pPr>
      <w:r>
        <w:rPr>
          <w:rFonts w:ascii="Times New Roman Bold"/>
          <w:rtl w:val="0"/>
          <w:lang w:val="en-US"/>
        </w:rPr>
        <w:t>Fewer yes now will lead to more in the future.</w:t>
      </w:r>
    </w:p>
    <w:p>
      <w:pPr>
        <w:pStyle w:val="Heading 2"/>
        <w:ind w:left="576" w:firstLine="0"/>
        <w:rPr>
          <w:rtl w:val="0"/>
        </w:rPr>
      </w:pPr>
    </w:p>
    <w:p>
      <w:pPr>
        <w:pStyle w:val="Body"/>
        <w:rPr>
          <w:rtl w:val="0"/>
        </w:rPr>
      </w:pPr>
    </w:p>
    <w:p>
      <w:pPr>
        <w:pStyle w:val="Body"/>
        <w:rPr>
          <w:rtl w:val="0"/>
        </w:rPr>
      </w:pPr>
    </w:p>
    <w:p>
      <w:pPr>
        <w:pStyle w:val="Heading"/>
        <w:numPr>
          <w:ilvl w:val="0"/>
          <w:numId w:val="3"/>
        </w:numPr>
        <w:tabs>
          <w:tab w:val="clear" w:pos="0"/>
        </w:tabs>
        <w:ind w:left="288" w:hanging="288"/>
        <w:rPr>
          <w:position w:val="0"/>
          <w:shd w:val="clear" w:color="auto" w:fill="ffff00"/>
        </w:rPr>
      </w:pPr>
      <w:r>
        <w:rPr>
          <w:rFonts w:ascii="Times New Roman Bold"/>
          <w:rtl w:val="0"/>
          <w:lang w:val="en-US"/>
        </w:rPr>
        <w:t xml:space="preserve">What really happened?  </w:t>
      </w:r>
      <w:r>
        <w:rPr>
          <w:rFonts w:ascii="Times New Roman Bold"/>
          <w:shd w:val="clear" w:color="auto" w:fill="ffff00"/>
          <w:rtl w:val="0"/>
          <w:lang w:val="en-US"/>
        </w:rPr>
        <w:t xml:space="preserve">The church planter is himself or herself uncertain about the </w:t>
      </w:r>
      <w:r>
        <w:rPr>
          <w:rFonts w:hAnsi="Times New Roman Bold" w:hint="default"/>
          <w:shd w:val="clear" w:color="auto" w:fill="ffff00"/>
          <w:rtl w:val="0"/>
        </w:rPr>
        <w:t>“</w:t>
      </w:r>
      <w:r>
        <w:rPr>
          <w:rFonts w:ascii="Times New Roman Bold"/>
          <w:shd w:val="clear" w:color="auto" w:fill="ffff00"/>
          <w:rtl w:val="0"/>
          <w:lang w:val="en-US"/>
        </w:rPr>
        <w:t>Doctrine of Money.</w:t>
      </w:r>
      <w:r>
        <w:rPr>
          <w:rFonts w:hAnsi="Times New Roman Bold" w:hint="default"/>
          <w:shd w:val="clear" w:color="auto" w:fill="ffff00"/>
          <w:rtl w:val="0"/>
        </w:rPr>
        <w:t xml:space="preserve">” </w:t>
      </w:r>
    </w:p>
    <w:p>
      <w:pPr>
        <w:pStyle w:val="Heading 2"/>
        <w:numPr>
          <w:ilvl w:val="1"/>
          <w:numId w:val="9"/>
        </w:numPr>
        <w:tabs>
          <w:tab w:val="clear" w:pos="0"/>
        </w:tabs>
        <w:ind w:left="576" w:hanging="288"/>
        <w:rPr>
          <w:position w:val="0"/>
          <w:rtl w:val="0"/>
        </w:rPr>
      </w:pPr>
      <w:r>
        <w:rPr>
          <w:rFonts w:ascii="Times New Roman Bold"/>
          <w:rtl w:val="0"/>
          <w:lang w:val="en-US"/>
        </w:rPr>
        <w:t xml:space="preserve">When one does not have the </w:t>
      </w:r>
      <w:r>
        <w:rPr>
          <w:rFonts w:hAnsi="Times New Roman Bold" w:hint="default"/>
          <w:rtl w:val="0"/>
        </w:rPr>
        <w:t>“</w:t>
      </w:r>
      <w:r>
        <w:rPr>
          <w:rFonts w:ascii="Times New Roman Bold"/>
          <w:rtl w:val="0"/>
          <w:lang w:val="en-US"/>
        </w:rPr>
        <w:t>Doctrine of Money</w:t>
      </w:r>
      <w:r>
        <w:rPr>
          <w:rFonts w:hAnsi="Times New Roman Bold" w:hint="default"/>
          <w:rtl w:val="0"/>
        </w:rPr>
        <w:t xml:space="preserve">” </w:t>
      </w:r>
      <w:r>
        <w:rPr>
          <w:rFonts w:ascii="Times New Roman Bold"/>
          <w:rtl w:val="0"/>
          <w:lang w:val="en-US"/>
        </w:rPr>
        <w:t>worked out in one</w:t>
      </w:r>
      <w:r>
        <w:rPr>
          <w:rFonts w:hAnsi="Times New Roman Bold" w:hint="default"/>
          <w:rtl w:val="0"/>
          <w:lang w:val="fr-FR"/>
        </w:rPr>
        <w:t>’</w:t>
      </w:r>
      <w:r>
        <w:rPr>
          <w:rFonts w:ascii="Times New Roman Bold"/>
          <w:rtl w:val="0"/>
          <w:lang w:val="en-US"/>
        </w:rPr>
        <w:t xml:space="preserve">s own mind </w:t>
      </w:r>
      <w:r>
        <w:rPr>
          <w:rFonts w:hAnsi="Times New Roman Bold" w:hint="default"/>
          <w:rtl w:val="0"/>
        </w:rPr>
        <w:t xml:space="preserve">– </w:t>
      </w:r>
      <w:r>
        <w:rPr>
          <w:rFonts w:ascii="Times New Roman Bold"/>
          <w:rtl w:val="0"/>
          <w:lang w:val="en-US"/>
        </w:rPr>
        <w:t xml:space="preserve">the Home Missionary cannot teach it to others.  </w:t>
      </w:r>
    </w:p>
    <w:p>
      <w:pPr>
        <w:pStyle w:val="Heading 2"/>
        <w:numPr>
          <w:ilvl w:val="1"/>
          <w:numId w:val="9"/>
        </w:numPr>
        <w:tabs>
          <w:tab w:val="clear" w:pos="0"/>
        </w:tabs>
        <w:ind w:left="576" w:hanging="288"/>
        <w:rPr>
          <w:position w:val="0"/>
          <w:rtl w:val="0"/>
        </w:rPr>
      </w:pPr>
      <w:r>
        <w:rPr>
          <w:rFonts w:ascii="Times New Roman Bold"/>
          <w:rtl w:val="0"/>
          <w:lang w:val="en-US"/>
        </w:rPr>
        <w:t xml:space="preserve">In a new church </w:t>
      </w:r>
      <w:r>
        <w:rPr>
          <w:rFonts w:hAnsi="Times New Roman Bold" w:hint="default"/>
          <w:rtl w:val="0"/>
        </w:rPr>
        <w:t xml:space="preserve">– </w:t>
      </w:r>
      <w:r>
        <w:rPr>
          <w:rFonts w:ascii="Times New Roman Bold"/>
          <w:rtl w:val="0"/>
          <w:lang w:val="en-US"/>
        </w:rPr>
        <w:t>what does not get talked about and taught will seldom happen.</w:t>
      </w:r>
    </w:p>
    <w:p>
      <w:pPr>
        <w:pStyle w:val="Heading 2"/>
        <w:numPr>
          <w:ilvl w:val="1"/>
          <w:numId w:val="9"/>
        </w:numPr>
        <w:tabs>
          <w:tab w:val="clear" w:pos="0"/>
        </w:tabs>
        <w:ind w:left="576" w:hanging="288"/>
        <w:rPr>
          <w:position w:val="0"/>
          <w:rtl w:val="0"/>
        </w:rPr>
      </w:pPr>
      <w:r>
        <w:rPr>
          <w:rFonts w:ascii="Times New Roman Bold"/>
          <w:rtl w:val="0"/>
          <w:lang w:val="en-US"/>
        </w:rPr>
        <w:t xml:space="preserve">Choices you make today will have a long term impact on the stewardship health of your church plant.  There will be results </w:t>
      </w:r>
      <w:r>
        <w:rPr>
          <w:rFonts w:hAnsi="Times New Roman Bold" w:hint="default"/>
          <w:rtl w:val="0"/>
        </w:rPr>
        <w:t xml:space="preserve">– </w:t>
      </w:r>
      <w:r>
        <w:rPr>
          <w:rFonts w:ascii="Times New Roman Bold"/>
          <w:rtl w:val="0"/>
          <w:lang w:val="en-US"/>
        </w:rPr>
        <w:t>those results can be good or bad.</w:t>
      </w:r>
    </w:p>
    <w:p>
      <w:pPr>
        <w:pStyle w:val="Heading 2"/>
        <w:numPr>
          <w:ilvl w:val="1"/>
          <w:numId w:val="9"/>
        </w:numPr>
        <w:tabs>
          <w:tab w:val="clear" w:pos="0"/>
        </w:tabs>
        <w:ind w:left="576" w:hanging="288"/>
        <w:rPr>
          <w:position w:val="0"/>
          <w:rtl w:val="0"/>
        </w:rPr>
      </w:pPr>
      <w:r>
        <w:rPr>
          <w:rFonts w:ascii="Times New Roman Bold"/>
          <w:rtl w:val="0"/>
          <w:lang w:val="en-US"/>
        </w:rPr>
        <w:t xml:space="preserve">To say we are young and this is not important would be similar to saying, </w:t>
      </w:r>
      <w:r>
        <w:rPr>
          <w:rFonts w:hAnsi="Times New Roman Bold" w:hint="default"/>
          <w:rtl w:val="0"/>
        </w:rPr>
        <w:t>“</w:t>
      </w:r>
      <w:r>
        <w:rPr>
          <w:rFonts w:ascii="Times New Roman Bold"/>
          <w:rtl w:val="0"/>
          <w:lang w:val="en-US"/>
        </w:rPr>
        <w:t>He is just a baby, so he doesn</w:t>
      </w:r>
      <w:r>
        <w:rPr>
          <w:rFonts w:hAnsi="Times New Roman Bold" w:hint="default"/>
          <w:rtl w:val="0"/>
          <w:lang w:val="fr-FR"/>
        </w:rPr>
        <w:t>’</w:t>
      </w:r>
      <w:r>
        <w:rPr>
          <w:rFonts w:ascii="Times New Roman Bold"/>
          <w:rtl w:val="0"/>
          <w:lang w:val="en-US"/>
        </w:rPr>
        <w:t>t need to take a bath.</w:t>
      </w:r>
      <w:r>
        <w:rPr>
          <w:rFonts w:hAnsi="Times New Roman Bold" w:hint="default"/>
          <w:rtl w:val="0"/>
        </w:rPr>
        <w:t xml:space="preserve">”  </w:t>
      </w:r>
      <w:r>
        <w:rPr>
          <w:rFonts w:ascii="Times New Roman Bold"/>
          <w:rtl w:val="0"/>
          <w:lang w:val="en-US"/>
        </w:rPr>
        <w:t>Just dumb . . . Christian principles are applied to baby churches.</w:t>
      </w:r>
    </w:p>
    <w:p>
      <w:pPr>
        <w:pStyle w:val="Heading 3"/>
        <w:numPr>
          <w:ilvl w:val="2"/>
          <w:numId w:val="10"/>
        </w:numPr>
        <w:tabs>
          <w:tab w:val="clear" w:pos="0"/>
        </w:tabs>
        <w:ind w:left="864" w:hanging="288"/>
        <w:rPr>
          <w:position w:val="0"/>
          <w:rtl w:val="0"/>
        </w:rPr>
      </w:pPr>
      <w:r>
        <w:rPr>
          <w:rFonts w:ascii="Times New Roman Bold"/>
          <w:rtl w:val="0"/>
        </w:rPr>
        <w:t>God</w:t>
      </w:r>
      <w:r>
        <w:rPr>
          <w:rFonts w:hAnsi="Times New Roman Bold" w:hint="default"/>
          <w:rtl w:val="0"/>
          <w:lang w:val="fr-FR"/>
        </w:rPr>
        <w:t>’</w:t>
      </w:r>
      <w:r>
        <w:rPr>
          <w:rFonts w:ascii="Times New Roman Bold"/>
          <w:rtl w:val="0"/>
          <w:lang w:val="en-US"/>
        </w:rPr>
        <w:t xml:space="preserve">s people have historically begun their movement from a portable position.  </w:t>
      </w:r>
    </w:p>
    <w:p>
      <w:pPr>
        <w:pStyle w:val="heading 4"/>
        <w:numPr>
          <w:ilvl w:val="3"/>
          <w:numId w:val="12"/>
        </w:numPr>
        <w:tabs>
          <w:tab w:val="clear" w:pos="0"/>
        </w:tabs>
        <w:ind w:left="1152" w:hanging="288"/>
        <w:rPr>
          <w:position w:val="0"/>
          <w:rtl w:val="0"/>
        </w:rPr>
      </w:pPr>
      <w:r>
        <w:rPr>
          <w:rFonts w:ascii="Times New Roman"/>
          <w:rtl w:val="0"/>
          <w:lang w:val="en-US"/>
        </w:rPr>
        <w:t xml:space="preserve">Abraham left Ur for a city whose builder and maker was God </w:t>
      </w:r>
      <w:r>
        <w:rPr>
          <w:rFonts w:hAnsi="Times New Roman" w:hint="default"/>
          <w:rtl w:val="0"/>
          <w:lang w:val="en-US"/>
        </w:rPr>
        <w:t xml:space="preserve">– </w:t>
      </w:r>
      <w:r>
        <w:rPr>
          <w:rFonts w:ascii="Times New Roman"/>
          <w:rtl w:val="0"/>
          <w:lang w:val="en-US"/>
        </w:rPr>
        <w:t xml:space="preserve">a city he never found; </w:t>
      </w:r>
    </w:p>
    <w:p>
      <w:pPr>
        <w:pStyle w:val="heading 4"/>
        <w:numPr>
          <w:ilvl w:val="3"/>
          <w:numId w:val="12"/>
        </w:numPr>
        <w:tabs>
          <w:tab w:val="clear" w:pos="0"/>
        </w:tabs>
        <w:ind w:left="1152" w:hanging="288"/>
        <w:rPr>
          <w:position w:val="0"/>
          <w:rtl w:val="0"/>
        </w:rPr>
      </w:pPr>
      <w:r>
        <w:rPr>
          <w:rFonts w:ascii="Times New Roman"/>
          <w:rtl w:val="0"/>
          <w:lang w:val="en-US"/>
        </w:rPr>
        <w:t xml:space="preserve">Israel built a tabernacle where the glory of God came in extra-ordinary fashion while they were vagabonds.  </w:t>
      </w:r>
    </w:p>
    <w:p>
      <w:pPr>
        <w:pStyle w:val="heading 4"/>
        <w:numPr>
          <w:ilvl w:val="3"/>
          <w:numId w:val="12"/>
        </w:numPr>
        <w:tabs>
          <w:tab w:val="clear" w:pos="0"/>
        </w:tabs>
        <w:ind w:left="1152" w:hanging="288"/>
        <w:rPr>
          <w:position w:val="0"/>
          <w:rtl w:val="0"/>
        </w:rPr>
      </w:pPr>
      <w:r>
        <w:rPr>
          <w:rFonts w:ascii="Times New Roman"/>
          <w:rtl w:val="0"/>
          <w:lang w:val="en-US"/>
        </w:rPr>
        <w:t>Actually, what Israel built came as a result of both resources and abilities they brought out of Egypt.  The prosperity of Egypt became the foundation for Israel developing this thing for God.</w:t>
      </w:r>
    </w:p>
    <w:p>
      <w:pPr>
        <w:pStyle w:val="Heading 2"/>
        <w:numPr>
          <w:ilvl w:val="1"/>
          <w:numId w:val="9"/>
        </w:numPr>
        <w:tabs>
          <w:tab w:val="clear" w:pos="0"/>
        </w:tabs>
        <w:ind w:left="576" w:hanging="288"/>
        <w:rPr>
          <w:position w:val="0"/>
          <w:rtl w:val="0"/>
        </w:rPr>
      </w:pPr>
      <w:r>
        <w:rPr>
          <w:rFonts w:ascii="Times New Roman Bold"/>
          <w:rtl w:val="0"/>
          <w:lang w:val="en-US"/>
        </w:rPr>
        <w:t>Your church plant will largely be funded by people you win.</w:t>
      </w:r>
    </w:p>
    <w:p>
      <w:pPr>
        <w:pStyle w:val="Heading 2"/>
        <w:numPr>
          <w:ilvl w:val="1"/>
          <w:numId w:val="9"/>
        </w:numPr>
        <w:tabs>
          <w:tab w:val="clear" w:pos="0"/>
        </w:tabs>
        <w:ind w:left="576" w:hanging="288"/>
        <w:rPr>
          <w:position w:val="0"/>
          <w:rtl w:val="0"/>
        </w:rPr>
      </w:pPr>
      <w:r>
        <w:rPr>
          <w:rFonts w:ascii="Times New Roman Bold"/>
          <w:rtl w:val="0"/>
          <w:lang w:val="en-US"/>
        </w:rPr>
        <w:t xml:space="preserve">What does the Bible say about money?  How can I worship Him in giving?  Learn how to talk about money in a spiritually healthy way.  </w:t>
      </w:r>
    </w:p>
    <w:p>
      <w:pPr>
        <w:pStyle w:val="Heading 2"/>
        <w:numPr>
          <w:ilvl w:val="1"/>
          <w:numId w:val="9"/>
        </w:numPr>
        <w:tabs>
          <w:tab w:val="clear" w:pos="0"/>
        </w:tabs>
        <w:ind w:left="576" w:hanging="288"/>
        <w:rPr>
          <w:position w:val="0"/>
          <w:rtl w:val="0"/>
        </w:rPr>
      </w:pPr>
      <w:r>
        <w:rPr>
          <w:rFonts w:ascii="Times New Roman Bold"/>
          <w:rtl w:val="0"/>
          <w:lang w:val="en-US"/>
        </w:rPr>
        <w:t xml:space="preserve">Use the Bible, testimonies and music to talk about money on a regular basis.  </w:t>
      </w:r>
    </w:p>
    <w:p>
      <w:pPr>
        <w:pStyle w:val="Heading 3"/>
        <w:numPr>
          <w:ilvl w:val="2"/>
          <w:numId w:val="13"/>
        </w:numPr>
        <w:tabs>
          <w:tab w:val="clear" w:pos="0"/>
        </w:tabs>
        <w:ind w:left="864" w:hanging="288"/>
        <w:rPr>
          <w:position w:val="0"/>
          <w:rtl w:val="0"/>
        </w:rPr>
      </w:pPr>
      <w:r>
        <w:rPr>
          <w:rFonts w:ascii="Times New Roman Bold"/>
          <w:rtl w:val="0"/>
          <w:lang w:val="en-US"/>
        </w:rPr>
        <w:t xml:space="preserve">Treat money as a life issue </w:t>
      </w:r>
      <w:r>
        <w:rPr>
          <w:rFonts w:hAnsi="Times New Roman Bold" w:hint="default"/>
          <w:rtl w:val="0"/>
        </w:rPr>
        <w:t xml:space="preserve">– </w:t>
      </w:r>
      <w:r>
        <w:rPr>
          <w:rFonts w:ascii="Times New Roman Bold"/>
          <w:rtl w:val="0"/>
        </w:rPr>
        <w:t xml:space="preserve">it is. </w:t>
      </w:r>
    </w:p>
    <w:p>
      <w:pPr>
        <w:pStyle w:val="Heading 3"/>
        <w:numPr>
          <w:ilvl w:val="2"/>
          <w:numId w:val="13"/>
        </w:numPr>
        <w:tabs>
          <w:tab w:val="clear" w:pos="0"/>
        </w:tabs>
        <w:ind w:left="864" w:hanging="288"/>
        <w:rPr>
          <w:position w:val="0"/>
          <w:rtl w:val="0"/>
        </w:rPr>
      </w:pPr>
      <w:r>
        <w:rPr>
          <w:rFonts w:ascii="Times New Roman Bold"/>
          <w:rtl w:val="0"/>
          <w:lang w:val="en-US"/>
        </w:rPr>
        <w:t xml:space="preserve"> Jesus talked about money more than He talked about heaven or hell.</w:t>
      </w:r>
    </w:p>
    <w:p>
      <w:pPr>
        <w:pStyle w:val="Heading 2"/>
        <w:ind w:left="576" w:hanging="288"/>
        <w:rPr>
          <w:rtl w:val="0"/>
        </w:rPr>
      </w:pPr>
      <w:r>
        <w:rPr>
          <w:rFonts w:ascii="Times New Roman Bold"/>
          <w:rtl w:val="0"/>
        </w:rPr>
        <w:t xml:space="preserve">  </w:t>
      </w:r>
    </w:p>
    <w:p>
      <w:pPr>
        <w:pStyle w:val="Body"/>
        <w:rPr>
          <w:rtl w:val="0"/>
        </w:rPr>
      </w:pPr>
    </w:p>
    <w:p>
      <w:pPr>
        <w:pStyle w:val="Heading 2"/>
        <w:numPr>
          <w:ilvl w:val="1"/>
          <w:numId w:val="9"/>
        </w:numPr>
        <w:tabs>
          <w:tab w:val="clear" w:pos="0"/>
        </w:tabs>
        <w:ind w:left="576" w:hanging="288"/>
        <w:rPr>
          <w:position w:val="0"/>
          <w:rtl w:val="0"/>
        </w:rPr>
      </w:pPr>
      <w:r>
        <w:rPr>
          <w:rFonts w:ascii="Times New Roman Bold"/>
          <w:rtl w:val="0"/>
          <w:lang w:val="en-US"/>
        </w:rPr>
        <w:t>Use offering scripts.  Don</w:t>
      </w:r>
      <w:r>
        <w:rPr>
          <w:rFonts w:hAnsi="Times New Roman Bold" w:hint="default"/>
          <w:rtl w:val="0"/>
          <w:lang w:val="en-US"/>
        </w:rPr>
        <w:t>’</w:t>
      </w:r>
      <w:r>
        <w:rPr>
          <w:rFonts w:ascii="Times New Roman Bold"/>
          <w:rtl w:val="0"/>
          <w:lang w:val="en-US"/>
        </w:rPr>
        <w:t xml:space="preserve">t just </w:t>
      </w:r>
      <w:r>
        <w:rPr>
          <w:rFonts w:hAnsi="Times New Roman Bold" w:hint="default"/>
          <w:rtl w:val="0"/>
          <w:lang w:val="en-US"/>
        </w:rPr>
        <w:t>‘</w:t>
      </w:r>
      <w:r>
        <w:rPr>
          <w:rFonts w:ascii="Times New Roman Bold"/>
          <w:rtl w:val="0"/>
          <w:lang w:val="en-US"/>
        </w:rPr>
        <w:t>wing it</w:t>
      </w:r>
      <w:r>
        <w:rPr>
          <w:rFonts w:hAnsi="Times New Roman Bold" w:hint="default"/>
          <w:rtl w:val="0"/>
          <w:lang w:val="en-US"/>
        </w:rPr>
        <w:t xml:space="preserve">’ </w:t>
      </w:r>
      <w:r>
        <w:rPr>
          <w:rFonts w:ascii="Times New Roman Bold"/>
          <w:rtl w:val="0"/>
          <w:lang w:val="en-US"/>
        </w:rPr>
        <w:t xml:space="preserve">when it comes to offering time.  The old, </w:t>
      </w:r>
      <w:r>
        <w:rPr>
          <w:rFonts w:hAnsi="Times New Roman Bold" w:hint="default"/>
          <w:rtl w:val="0"/>
          <w:lang w:val="en-US"/>
        </w:rPr>
        <w:t>“</w:t>
      </w:r>
      <w:r>
        <w:rPr>
          <w:rFonts w:ascii="Times New Roman Bold"/>
          <w:rtl w:val="0"/>
          <w:lang w:val="en-US"/>
        </w:rPr>
        <w:t>Well, it</w:t>
      </w:r>
      <w:r>
        <w:rPr>
          <w:rFonts w:hAnsi="Times New Roman Bold" w:hint="default"/>
          <w:rtl w:val="0"/>
          <w:lang w:val="en-US"/>
        </w:rPr>
        <w:t>’</w:t>
      </w:r>
      <w:r>
        <w:rPr>
          <w:rFonts w:ascii="Times New Roman Bold"/>
          <w:rtl w:val="0"/>
          <w:lang w:val="en-US"/>
        </w:rPr>
        <w:t>s time to take up the offering, the ushers are coming now</w:t>
      </w:r>
      <w:r>
        <w:rPr>
          <w:rFonts w:hAnsi="Times New Roman Bold" w:hint="default"/>
          <w:rtl w:val="0"/>
          <w:lang w:val="en-US"/>
        </w:rPr>
        <w:t xml:space="preserve">” </w:t>
      </w:r>
      <w:r>
        <w:rPr>
          <w:rFonts w:ascii="Times New Roman Bold"/>
          <w:rtl w:val="0"/>
          <w:lang w:val="en-US"/>
        </w:rPr>
        <w:t xml:space="preserve">gets old after a few times.  Keep it fresh with Bible scriptures, stories, jokes, stats, etc.  Know what you will say, who will receive it and how, with what.  </w:t>
      </w:r>
    </w:p>
    <w:p>
      <w:pPr>
        <w:pStyle w:val="Heading 2"/>
        <w:numPr>
          <w:ilvl w:val="1"/>
          <w:numId w:val="9"/>
        </w:numPr>
        <w:tabs>
          <w:tab w:val="clear" w:pos="0"/>
        </w:tabs>
        <w:ind w:left="576" w:hanging="288"/>
        <w:rPr>
          <w:position w:val="0"/>
          <w:rtl w:val="0"/>
        </w:rPr>
      </w:pPr>
      <w:r>
        <w:rPr>
          <w:rFonts w:ascii="Times New Roman Bold"/>
          <w:rtl w:val="0"/>
          <w:lang w:val="en-US"/>
        </w:rPr>
        <w:t>Consider online giving, and electronic giving (square reader, and similar apps)</w:t>
      </w:r>
    </w:p>
    <w:p>
      <w:pPr>
        <w:pStyle w:val="Heading 2"/>
        <w:numPr>
          <w:ilvl w:val="1"/>
          <w:numId w:val="9"/>
        </w:numPr>
        <w:tabs>
          <w:tab w:val="clear" w:pos="0"/>
        </w:tabs>
        <w:ind w:left="576" w:hanging="288"/>
        <w:rPr>
          <w:position w:val="0"/>
          <w:rtl w:val="0"/>
        </w:rPr>
      </w:pPr>
      <w:r>
        <w:rPr>
          <w:rFonts w:ascii="Times New Roman Bold"/>
          <w:rtl w:val="0"/>
          <w:lang w:val="en-US"/>
        </w:rPr>
        <w:t xml:space="preserve">What you do about these decisions is important:  Zig Ziglar said, </w:t>
      </w:r>
      <w:r>
        <w:rPr>
          <w:rFonts w:hAnsi="Times New Roman Bold" w:hint="default"/>
          <w:rtl w:val="0"/>
        </w:rPr>
        <w:t>“</w:t>
      </w:r>
      <w:r>
        <w:rPr>
          <w:rFonts w:ascii="Times New Roman Bold"/>
          <w:rtl w:val="0"/>
          <w:lang w:val="en-US"/>
        </w:rPr>
        <w:t>Money isn</w:t>
      </w:r>
      <w:r>
        <w:rPr>
          <w:rFonts w:hAnsi="Times New Roman Bold" w:hint="default"/>
          <w:rtl w:val="0"/>
          <w:lang w:val="fr-FR"/>
        </w:rPr>
        <w:t>’</w:t>
      </w:r>
      <w:r>
        <w:rPr>
          <w:rFonts w:ascii="Times New Roman Bold"/>
          <w:rtl w:val="0"/>
          <w:lang w:val="en-US"/>
        </w:rPr>
        <w:t>t everything, but it</w:t>
      </w:r>
      <w:r>
        <w:rPr>
          <w:rFonts w:hAnsi="Times New Roman Bold" w:hint="default"/>
          <w:rtl w:val="0"/>
          <w:lang w:val="fr-FR"/>
        </w:rPr>
        <w:t>’</w:t>
      </w:r>
      <w:r>
        <w:rPr>
          <w:rFonts w:ascii="Times New Roman Bold"/>
          <w:rtl w:val="0"/>
          <w:lang w:val="en-US"/>
        </w:rPr>
        <w:t>s right up there with oxygen.</w:t>
      </w:r>
      <w:r>
        <w:rPr>
          <w:rFonts w:hAnsi="Times New Roman Bold" w:hint="default"/>
          <w:rtl w:val="0"/>
        </w:rPr>
        <w:t>”</w:t>
      </w:r>
    </w:p>
    <w:p>
      <w:pPr>
        <w:pStyle w:val="Heading 2"/>
        <w:numPr>
          <w:ilvl w:val="1"/>
          <w:numId w:val="9"/>
        </w:numPr>
        <w:tabs>
          <w:tab w:val="clear" w:pos="0"/>
        </w:tabs>
        <w:ind w:left="576" w:hanging="288"/>
        <w:rPr>
          <w:position w:val="0"/>
          <w:shd w:val="clear" w:color="auto" w:fill="ffff00"/>
          <w:rtl w:val="0"/>
        </w:rPr>
      </w:pPr>
      <w:r>
        <w:rPr>
          <w:rFonts w:ascii="Times New Roman Bold"/>
          <w:shd w:val="clear" w:color="auto" w:fill="ffff00"/>
          <w:rtl w:val="0"/>
          <w:lang w:val="en-US"/>
        </w:rPr>
        <w:t xml:space="preserve">You cannot grow a strong church where the congregation have a </w:t>
      </w:r>
      <w:r>
        <w:rPr>
          <w:rFonts w:hAnsi="Times New Roman Bold" w:hint="default"/>
          <w:shd w:val="clear" w:color="auto" w:fill="ffff00"/>
          <w:rtl w:val="0"/>
        </w:rPr>
        <w:t>“</w:t>
      </w:r>
      <w:r>
        <w:rPr>
          <w:rFonts w:ascii="Times New Roman Bold"/>
          <w:shd w:val="clear" w:color="auto" w:fill="ffff00"/>
          <w:rtl w:val="0"/>
          <w:lang w:val="en-US"/>
        </w:rPr>
        <w:t>welfare</w:t>
      </w:r>
      <w:r>
        <w:rPr>
          <w:rFonts w:hAnsi="Times New Roman Bold" w:hint="default"/>
          <w:shd w:val="clear" w:color="auto" w:fill="ffff00"/>
          <w:rtl w:val="0"/>
        </w:rPr>
        <w:t xml:space="preserve">” </w:t>
      </w:r>
      <w:r>
        <w:rPr>
          <w:rFonts w:ascii="Times New Roman Bold"/>
          <w:shd w:val="clear" w:color="auto" w:fill="ffff00"/>
          <w:rtl w:val="0"/>
          <w:lang w:val="en-US"/>
        </w:rPr>
        <w:t>mentality about someone else covering the cost of evangelizing and discipling the community.</w:t>
      </w:r>
    </w:p>
    <w:p>
      <w:pPr>
        <w:pStyle w:val="Heading 2"/>
        <w:numPr>
          <w:ilvl w:val="1"/>
          <w:numId w:val="9"/>
        </w:numPr>
        <w:tabs>
          <w:tab w:val="clear" w:pos="0"/>
        </w:tabs>
        <w:ind w:left="576" w:hanging="288"/>
        <w:rPr>
          <w:position w:val="0"/>
          <w:rtl w:val="0"/>
        </w:rPr>
      </w:pPr>
      <w:r>
        <w:rPr>
          <w:rFonts w:ascii="Times New Roman Bold"/>
          <w:rtl w:val="0"/>
          <w:lang w:val="en-US"/>
        </w:rPr>
        <w:t xml:space="preserve">Decide how you will talk about money and talk about it in a positive way. </w:t>
      </w:r>
    </w:p>
    <w:p>
      <w:pPr>
        <w:pStyle w:val="Heading 3"/>
        <w:numPr>
          <w:ilvl w:val="2"/>
          <w:numId w:val="14"/>
        </w:numPr>
        <w:tabs>
          <w:tab w:val="clear" w:pos="0"/>
        </w:tabs>
        <w:ind w:left="864" w:hanging="288"/>
        <w:rPr>
          <w:position w:val="0"/>
          <w:rtl w:val="0"/>
        </w:rPr>
      </w:pPr>
      <w:r>
        <w:rPr>
          <w:rFonts w:ascii="Times New Roman Bold"/>
          <w:rtl w:val="0"/>
          <w:lang w:val="en-US"/>
        </w:rPr>
        <w:t>We tend to treat money as a negative subject, but money is only a negative subject if you are doing something wrong with it.</w:t>
      </w:r>
    </w:p>
    <w:p>
      <w:pPr>
        <w:pStyle w:val="Heading"/>
        <w:numPr>
          <w:ilvl w:val="0"/>
          <w:numId w:val="3"/>
        </w:numPr>
        <w:tabs>
          <w:tab w:val="clear" w:pos="0"/>
        </w:tabs>
        <w:ind w:left="288" w:hanging="288"/>
        <w:rPr>
          <w:position w:val="0"/>
          <w:rtl w:val="0"/>
        </w:rPr>
      </w:pPr>
      <w:r>
        <w:rPr>
          <w:rFonts w:ascii="Times New Roman Bold"/>
          <w:rtl w:val="0"/>
          <w:lang w:val="en-US"/>
        </w:rPr>
        <w:t xml:space="preserve">Now let me tell you how a donor feels who comes into your church . . . they want to imagine you know what you are doing.  They will give you some flexibility for a time, but for that person to feel comfortable giving to you </w:t>
      </w:r>
    </w:p>
    <w:p>
      <w:pPr>
        <w:pStyle w:val="Heading 2"/>
        <w:numPr>
          <w:ilvl w:val="1"/>
          <w:numId w:val="15"/>
        </w:numPr>
        <w:tabs>
          <w:tab w:val="clear" w:pos="0"/>
        </w:tabs>
        <w:ind w:left="576" w:hanging="288"/>
        <w:rPr>
          <w:position w:val="0"/>
          <w:rtl w:val="0"/>
        </w:rPr>
      </w:pPr>
      <w:r>
        <w:rPr>
          <w:rFonts w:ascii="Times New Roman Bold"/>
          <w:rtl w:val="0"/>
          <w:lang w:val="en-US"/>
        </w:rPr>
        <w:t>Three policies need to exist:</w:t>
      </w:r>
    </w:p>
    <w:p>
      <w:pPr>
        <w:pStyle w:val="Heading 3"/>
        <w:numPr>
          <w:ilvl w:val="2"/>
          <w:numId w:val="16"/>
        </w:numPr>
        <w:tabs>
          <w:tab w:val="clear" w:pos="0"/>
        </w:tabs>
        <w:ind w:left="864" w:hanging="288"/>
        <w:rPr>
          <w:position w:val="0"/>
          <w:rtl w:val="0"/>
        </w:rPr>
      </w:pPr>
      <w:r>
        <w:rPr>
          <w:rFonts w:ascii="Times New Roman Bold"/>
          <w:rtl w:val="0"/>
          <w:lang w:val="en-US"/>
        </w:rPr>
        <w:t>Strong benefit for monies spent</w:t>
      </w:r>
    </w:p>
    <w:p>
      <w:pPr>
        <w:pStyle w:val="Heading 3"/>
        <w:numPr>
          <w:ilvl w:val="2"/>
          <w:numId w:val="16"/>
        </w:numPr>
        <w:tabs>
          <w:tab w:val="clear" w:pos="0"/>
        </w:tabs>
        <w:ind w:left="864" w:hanging="288"/>
        <w:rPr>
          <w:position w:val="0"/>
          <w:rtl w:val="0"/>
        </w:rPr>
      </w:pPr>
      <w:r>
        <w:rPr>
          <w:rFonts w:ascii="Times New Roman Bold"/>
          <w:rtl w:val="0"/>
          <w:lang w:val="en-US"/>
        </w:rPr>
        <w:t>Accounting</w:t>
      </w:r>
    </w:p>
    <w:p>
      <w:pPr>
        <w:pStyle w:val="Heading 3"/>
        <w:numPr>
          <w:ilvl w:val="2"/>
          <w:numId w:val="16"/>
        </w:numPr>
        <w:tabs>
          <w:tab w:val="clear" w:pos="0"/>
        </w:tabs>
        <w:ind w:left="864" w:hanging="288"/>
        <w:rPr>
          <w:position w:val="0"/>
          <w:rtl w:val="0"/>
        </w:rPr>
      </w:pPr>
      <w:r>
        <w:rPr>
          <w:rFonts w:ascii="Times New Roman Bold"/>
          <w:rtl w:val="0"/>
          <w:lang w:val="en-US"/>
        </w:rPr>
        <w:t>Missions</w:t>
      </w:r>
    </w:p>
    <w:p>
      <w:pPr>
        <w:pStyle w:val="Heading 2"/>
        <w:numPr>
          <w:ilvl w:val="1"/>
          <w:numId w:val="15"/>
        </w:numPr>
        <w:tabs>
          <w:tab w:val="clear" w:pos="0"/>
        </w:tabs>
        <w:ind w:left="576" w:hanging="288"/>
        <w:rPr>
          <w:position w:val="0"/>
          <w:rtl w:val="0"/>
        </w:rPr>
      </w:pPr>
      <w:r>
        <w:rPr>
          <w:rFonts w:ascii="Times New Roman Bold"/>
          <w:rtl w:val="0"/>
          <w:lang w:val="en-US"/>
        </w:rPr>
        <w:t xml:space="preserve">A high percentage of your stewardship direction can be put in place before the first service. </w:t>
      </w:r>
    </w:p>
    <w:p>
      <w:pPr>
        <w:pStyle w:val="Heading"/>
        <w:numPr>
          <w:ilvl w:val="0"/>
          <w:numId w:val="3"/>
        </w:numPr>
        <w:tabs>
          <w:tab w:val="clear" w:pos="0"/>
        </w:tabs>
        <w:ind w:left="288" w:hanging="288"/>
        <w:rPr>
          <w:position w:val="0"/>
          <w:rtl w:val="0"/>
        </w:rPr>
      </w:pPr>
      <w:r>
        <w:rPr>
          <w:rFonts w:ascii="Times New Roman Bold"/>
          <w:rtl w:val="0"/>
          <w:lang w:val="en-US"/>
        </w:rPr>
        <w:t xml:space="preserve">Now . . . an overcoming Home Missionary </w:t>
      </w:r>
      <w:r>
        <w:rPr>
          <w:rFonts w:hAnsi="Times New Roman Bold" w:hint="default"/>
          <w:rtl w:val="0"/>
        </w:rPr>
        <w:t xml:space="preserve">– </w:t>
      </w:r>
    </w:p>
    <w:p>
      <w:pPr>
        <w:pStyle w:val="Heading 2"/>
        <w:numPr>
          <w:ilvl w:val="1"/>
          <w:numId w:val="17"/>
        </w:numPr>
        <w:tabs>
          <w:tab w:val="clear" w:pos="0"/>
        </w:tabs>
        <w:ind w:left="576" w:hanging="288"/>
        <w:rPr>
          <w:position w:val="0"/>
          <w:rtl w:val="0"/>
        </w:rPr>
      </w:pPr>
      <w:r>
        <w:rPr>
          <w:rFonts w:ascii="Times New Roman Bold"/>
          <w:rtl w:val="0"/>
          <w:lang w:val="en-US"/>
        </w:rPr>
        <w:t>Goes into</w:t>
      </w:r>
      <w:r>
        <w:rPr>
          <w:rFonts w:ascii="Times New Roman Bold"/>
          <w:shd w:val="clear" w:color="auto" w:fill="auto"/>
          <w:rtl w:val="0"/>
          <w:lang w:val="en-US"/>
        </w:rPr>
        <w:t xml:space="preserve"> this realizing it will cost money to start and as the group grows it will cost more money to sustain it. </w:t>
      </w:r>
      <w:r>
        <w:rPr>
          <w:rFonts w:ascii="Times New Roman Bold"/>
          <w:rtl w:val="0"/>
          <w:lang w:val="fr-FR"/>
        </w:rPr>
        <w:t xml:space="preserve">  An excellent resource </w:t>
      </w:r>
      <w:r>
        <w:rPr>
          <w:rFonts w:hAnsi="Times New Roman Bold" w:hint="default"/>
          <w:rtl w:val="0"/>
        </w:rPr>
        <w:t xml:space="preserve">– </w:t>
      </w:r>
      <w:r>
        <w:rPr>
          <w:rFonts w:ascii="Times New Roman Bold"/>
          <w:rtl w:val="0"/>
          <w:lang w:val="en-US"/>
        </w:rPr>
        <w:t xml:space="preserve">the three sessions of Mission </w:t>
      </w:r>
      <w:r>
        <w:rPr>
          <w:rFonts w:hAnsi="Times New Roman Bold" w:hint="default"/>
          <w:rtl w:val="0"/>
        </w:rPr>
        <w:t xml:space="preserve">– </w:t>
      </w:r>
      <w:r>
        <w:rPr>
          <w:rFonts w:ascii="Times New Roman Bold"/>
          <w:rtl w:val="0"/>
          <w:lang w:val="en-US"/>
        </w:rPr>
        <w:t xml:space="preserve">North America done by T. Miller in early 2012.  These are archived.  Count the </w:t>
      </w:r>
      <w:r>
        <w:rPr>
          <w:rFonts w:hAnsi="Times New Roman Bold" w:hint="default"/>
          <w:rtl w:val="0"/>
        </w:rPr>
        <w:t>“</w:t>
      </w:r>
      <w:r>
        <w:rPr>
          <w:rFonts w:ascii="Times New Roman Bold"/>
          <w:rtl w:val="0"/>
          <w:lang w:val="it-IT"/>
        </w:rPr>
        <w:t>cost!</w:t>
      </w:r>
      <w:r>
        <w:rPr>
          <w:rFonts w:hAnsi="Times New Roman Bold" w:hint="default"/>
          <w:rtl w:val="0"/>
        </w:rPr>
        <w:t>”</w:t>
      </w:r>
    </w:p>
    <w:p>
      <w:pPr>
        <w:pStyle w:val="Heading 2"/>
        <w:numPr>
          <w:ilvl w:val="1"/>
          <w:numId w:val="17"/>
        </w:numPr>
        <w:tabs>
          <w:tab w:val="clear" w:pos="0"/>
        </w:tabs>
        <w:ind w:left="576" w:hanging="288"/>
        <w:rPr>
          <w:position w:val="0"/>
          <w:rtl w:val="0"/>
        </w:rPr>
      </w:pPr>
      <w:r>
        <w:rPr>
          <w:rFonts w:ascii="Times New Roman Bold"/>
          <w:rtl w:val="0"/>
          <w:lang w:val="en-US"/>
        </w:rPr>
        <w:t xml:space="preserve">You personally live the principles of stewardship.  If your money is a mess and you do not personally give </w:t>
      </w:r>
      <w:r>
        <w:rPr>
          <w:rFonts w:hAnsi="Times New Roman Bold" w:hint="default"/>
          <w:rtl w:val="0"/>
        </w:rPr>
        <w:t xml:space="preserve">– </w:t>
      </w:r>
      <w:r>
        <w:rPr>
          <w:rFonts w:ascii="Times New Roman Bold"/>
          <w:rtl w:val="0"/>
          <w:lang w:val="en-US"/>
        </w:rPr>
        <w:t>you</w:t>
      </w:r>
      <w:r>
        <w:rPr>
          <w:rFonts w:hAnsi="Times New Roman Bold" w:hint="default"/>
          <w:rtl w:val="0"/>
          <w:lang w:val="fr-FR"/>
        </w:rPr>
        <w:t>’</w:t>
      </w:r>
      <w:r>
        <w:rPr>
          <w:rFonts w:ascii="Times New Roman Bold"/>
          <w:rtl w:val="0"/>
          <w:lang w:val="en-US"/>
        </w:rPr>
        <w:t>ll have little success getting others to give.</w:t>
      </w:r>
    </w:p>
    <w:p>
      <w:pPr>
        <w:pStyle w:val="Heading 2"/>
        <w:numPr>
          <w:ilvl w:val="1"/>
          <w:numId w:val="17"/>
        </w:numPr>
        <w:tabs>
          <w:tab w:val="clear" w:pos="0"/>
        </w:tabs>
        <w:ind w:left="576" w:hanging="288"/>
        <w:rPr>
          <w:position w:val="0"/>
          <w:rtl w:val="0"/>
        </w:rPr>
      </w:pPr>
      <w:r>
        <w:rPr>
          <w:rFonts w:ascii="Times New Roman Bold"/>
          <w:rtl w:val="0"/>
          <w:lang w:val="en-US"/>
        </w:rPr>
        <w:t xml:space="preserve">The need to </w:t>
      </w:r>
      <w:r>
        <w:rPr>
          <w:rFonts w:ascii="Times New Roman Bold"/>
          <w:shd w:val="clear" w:color="auto" w:fill="auto"/>
          <w:rtl w:val="0"/>
          <w:lang w:val="en-US"/>
        </w:rPr>
        <w:t xml:space="preserve">develop </w:t>
      </w:r>
      <w:r>
        <w:rPr>
          <w:rFonts w:hAnsi="Times New Roman Bold" w:hint="default"/>
          <w:shd w:val="clear" w:color="auto" w:fill="auto"/>
          <w:rtl w:val="0"/>
        </w:rPr>
        <w:t>“</w:t>
      </w:r>
      <w:r>
        <w:rPr>
          <w:rFonts w:ascii="Times New Roman Bold"/>
          <w:shd w:val="clear" w:color="auto" w:fill="auto"/>
          <w:rtl w:val="0"/>
          <w:lang w:val="da-DK"/>
        </w:rPr>
        <w:t>givers</w:t>
      </w:r>
      <w:r>
        <w:rPr>
          <w:rFonts w:hAnsi="Times New Roman Bold" w:hint="default"/>
          <w:shd w:val="clear" w:color="auto" w:fill="auto"/>
          <w:rtl w:val="0"/>
        </w:rPr>
        <w:t xml:space="preserve">” </w:t>
      </w:r>
      <w:r>
        <w:rPr>
          <w:rFonts w:ascii="Times New Roman Bold"/>
          <w:shd w:val="clear" w:color="auto" w:fill="auto"/>
          <w:rtl w:val="0"/>
          <w:lang w:val="en-US"/>
        </w:rPr>
        <w:t>has been thought about . . . there is some sort of strategy to transition new converts into people who are stewards</w:t>
      </w:r>
      <w:r>
        <w:rPr>
          <w:rFonts w:ascii="Times New Roman Bold"/>
          <w:rtl w:val="0"/>
          <w:lang w:val="en-US"/>
        </w:rPr>
        <w:t xml:space="preserve"> rather than owners. </w:t>
      </w:r>
    </w:p>
    <w:p>
      <w:pPr>
        <w:pStyle w:val="Heading 3"/>
        <w:numPr>
          <w:ilvl w:val="2"/>
          <w:numId w:val="18"/>
        </w:numPr>
        <w:tabs>
          <w:tab w:val="clear" w:pos="0"/>
        </w:tabs>
        <w:ind w:left="864" w:hanging="288"/>
        <w:rPr>
          <w:position w:val="0"/>
          <w:rtl w:val="0"/>
        </w:rPr>
      </w:pPr>
      <w:r>
        <w:rPr>
          <w:rFonts w:ascii="Times New Roman Bold"/>
          <w:rtl w:val="0"/>
        </w:rPr>
        <w:t xml:space="preserve">Let me ask you, </w:t>
      </w:r>
      <w:r>
        <w:rPr>
          <w:rFonts w:hAnsi="Times New Roman Bold" w:hint="default"/>
          <w:rtl w:val="0"/>
        </w:rPr>
        <w:t>“</w:t>
      </w:r>
      <w:r>
        <w:rPr>
          <w:rFonts w:ascii="Times New Roman Bold"/>
          <w:rtl w:val="0"/>
          <w:lang w:val="en-US"/>
        </w:rPr>
        <w:t>Do you believe in giving? Do you believe that giving is a blessing to you personally as you give?</w:t>
      </w:r>
      <w:r>
        <w:rPr>
          <w:rFonts w:hAnsi="Times New Roman Bold" w:hint="default"/>
          <w:rtl w:val="0"/>
        </w:rPr>
        <w:t>”</w:t>
      </w:r>
    </w:p>
    <w:p>
      <w:pPr>
        <w:pStyle w:val="Heading 3"/>
        <w:numPr>
          <w:ilvl w:val="2"/>
          <w:numId w:val="18"/>
        </w:numPr>
        <w:tabs>
          <w:tab w:val="clear" w:pos="0"/>
        </w:tabs>
        <w:ind w:left="864" w:hanging="288"/>
        <w:rPr>
          <w:position w:val="0"/>
          <w:rtl w:val="0"/>
        </w:rPr>
      </w:pPr>
      <w:r>
        <w:rPr>
          <w:rFonts w:ascii="Times New Roman Bold"/>
          <w:rtl w:val="0"/>
          <w:lang w:val="en-US"/>
        </w:rPr>
        <w:t>Then why would you rob new people of the opportunity to be blessed by their giving?</w:t>
      </w:r>
    </w:p>
    <w:p>
      <w:pPr>
        <w:pStyle w:val="Heading 3"/>
        <w:numPr>
          <w:ilvl w:val="2"/>
          <w:numId w:val="18"/>
        </w:numPr>
        <w:tabs>
          <w:tab w:val="clear" w:pos="0"/>
        </w:tabs>
        <w:ind w:left="864" w:hanging="288"/>
        <w:rPr>
          <w:position w:val="0"/>
          <w:rtl w:val="0"/>
        </w:rPr>
      </w:pPr>
      <w:r>
        <w:rPr>
          <w:rFonts w:ascii="Times New Roman Bold"/>
          <w:rtl w:val="0"/>
          <w:lang w:val="en-US"/>
        </w:rPr>
        <w:t xml:space="preserve">You have to let people know there is a need, a responsibility and a privilege in their giving. </w:t>
      </w:r>
    </w:p>
    <w:p>
      <w:pPr>
        <w:pStyle w:val="Heading 2"/>
        <w:numPr>
          <w:ilvl w:val="1"/>
          <w:numId w:val="17"/>
        </w:numPr>
        <w:tabs>
          <w:tab w:val="clear" w:pos="0"/>
        </w:tabs>
        <w:ind w:left="576" w:hanging="288"/>
        <w:rPr>
          <w:position w:val="0"/>
          <w:rtl w:val="0"/>
        </w:rPr>
      </w:pPr>
      <w:r>
        <w:rPr>
          <w:rFonts w:ascii="Times New Roman Bold"/>
          <w:rtl w:val="0"/>
          <w:lang w:val="en-US"/>
        </w:rPr>
        <w:t xml:space="preserve">From the outset </w:t>
      </w:r>
      <w:r>
        <w:rPr>
          <w:rFonts w:ascii="Times New Roman Bold"/>
          <w:shd w:val="clear" w:color="auto" w:fill="ffff00"/>
          <w:rtl w:val="0"/>
          <w:lang w:val="en-US"/>
        </w:rPr>
        <w:t>handle the church</w:t>
      </w:r>
      <w:r>
        <w:rPr>
          <w:rFonts w:hAnsi="Times New Roman Bold" w:hint="default"/>
          <w:shd w:val="clear" w:color="auto" w:fill="ffff00"/>
          <w:rtl w:val="0"/>
          <w:lang w:val="fr-FR"/>
        </w:rPr>
        <w:t>’</w:t>
      </w:r>
      <w:r>
        <w:rPr>
          <w:rFonts w:ascii="Times New Roman Bold"/>
          <w:shd w:val="clear" w:color="auto" w:fill="ffff00"/>
          <w:rtl w:val="0"/>
          <w:lang w:val="en-US"/>
        </w:rPr>
        <w:t>s business in a positive way.  Record every contribution . . . one time each quarter print out each contribution report . . . even if it is the giving of a child.  One Sunday of each month mention that the quarterly contribution report is ready for their review.  Don</w:t>
      </w:r>
      <w:r>
        <w:rPr>
          <w:rFonts w:hAnsi="Times New Roman Bold" w:hint="default"/>
          <w:shd w:val="clear" w:color="auto" w:fill="ffff00"/>
          <w:rtl w:val="0"/>
          <w:lang w:val="fr-FR"/>
        </w:rPr>
        <w:t>’</w:t>
      </w:r>
      <w:r>
        <w:rPr>
          <w:rFonts w:ascii="Times New Roman Bold"/>
          <w:shd w:val="clear" w:color="auto" w:fill="ffff00"/>
          <w:rtl w:val="0"/>
          <w:lang w:val="nl-NL"/>
        </w:rPr>
        <w:t xml:space="preserve">t make a </w:t>
      </w:r>
      <w:r>
        <w:rPr>
          <w:rFonts w:hAnsi="Times New Roman Bold" w:hint="default"/>
          <w:shd w:val="clear" w:color="auto" w:fill="ffff00"/>
          <w:rtl w:val="0"/>
        </w:rPr>
        <w:t>“</w:t>
      </w:r>
      <w:r>
        <w:rPr>
          <w:rFonts w:ascii="Times New Roman Bold"/>
          <w:shd w:val="clear" w:color="auto" w:fill="ffff00"/>
          <w:rtl w:val="0"/>
          <w:lang w:val="en-US"/>
        </w:rPr>
        <w:t>big deal</w:t>
      </w:r>
      <w:r>
        <w:rPr>
          <w:rFonts w:hAnsi="Times New Roman Bold" w:hint="default"/>
          <w:shd w:val="clear" w:color="auto" w:fill="ffff00"/>
          <w:rtl w:val="0"/>
        </w:rPr>
        <w:t xml:space="preserve">” </w:t>
      </w:r>
      <w:r>
        <w:rPr>
          <w:rFonts w:ascii="Times New Roman Bold"/>
          <w:shd w:val="clear" w:color="auto" w:fill="ffff00"/>
          <w:rtl w:val="0"/>
          <w:lang w:val="en-US"/>
        </w:rPr>
        <w:t>out of it . . . and let someone else hand out the folded and stapled report.</w:t>
      </w:r>
      <w:r>
        <w:rPr>
          <w:rFonts w:ascii="Times New Roman Bold"/>
          <w:rtl w:val="0"/>
        </w:rPr>
        <w:t xml:space="preserve">  </w:t>
      </w:r>
    </w:p>
    <w:p>
      <w:pPr>
        <w:pStyle w:val="Heading 2"/>
        <w:numPr>
          <w:ilvl w:val="1"/>
          <w:numId w:val="17"/>
        </w:numPr>
        <w:tabs>
          <w:tab w:val="clear" w:pos="0"/>
        </w:tabs>
        <w:ind w:left="576" w:hanging="288"/>
        <w:rPr>
          <w:position w:val="0"/>
          <w:rtl w:val="0"/>
        </w:rPr>
      </w:pPr>
      <w:r>
        <w:rPr>
          <w:rFonts w:ascii="Times New Roman Bold"/>
          <w:rtl w:val="0"/>
          <w:lang w:val="en-US"/>
        </w:rPr>
        <w:t xml:space="preserve">Make offering time a season of celebration.  Hold that envelope up . . . </w:t>
      </w:r>
      <w:r>
        <w:rPr>
          <w:rFonts w:hAnsi="Times New Roman Bold" w:hint="default"/>
          <w:rtl w:val="0"/>
        </w:rPr>
        <w:t>“</w:t>
      </w:r>
      <w:r>
        <w:rPr>
          <w:rFonts w:ascii="Times New Roman Bold"/>
          <w:rtl w:val="0"/>
          <w:lang w:val="en-US"/>
        </w:rPr>
        <w:t>This is my obedience regarding your things that you allow me to manage.</w:t>
      </w:r>
      <w:r>
        <w:rPr>
          <w:rFonts w:hAnsi="Times New Roman Bold" w:hint="default"/>
          <w:rtl w:val="0"/>
        </w:rPr>
        <w:t>”</w:t>
      </w:r>
    </w:p>
    <w:p>
      <w:pPr>
        <w:pStyle w:val="Heading 3"/>
        <w:numPr>
          <w:ilvl w:val="2"/>
          <w:numId w:val="19"/>
        </w:numPr>
        <w:tabs>
          <w:tab w:val="clear" w:pos="0"/>
        </w:tabs>
        <w:ind w:left="864" w:hanging="288"/>
        <w:rPr>
          <w:position w:val="0"/>
          <w:rtl w:val="0"/>
        </w:rPr>
      </w:pPr>
      <w:r>
        <w:rPr>
          <w:rFonts w:ascii="Times New Roman Bold"/>
          <w:rtl w:val="0"/>
          <w:lang w:val="en-US"/>
        </w:rPr>
        <w:t>One book I</w:t>
      </w:r>
      <w:r>
        <w:rPr>
          <w:rFonts w:hAnsi="Times New Roman Bold" w:hint="default"/>
          <w:rtl w:val="0"/>
          <w:lang w:val="fr-FR"/>
        </w:rPr>
        <w:t>’</w:t>
      </w:r>
      <w:r>
        <w:rPr>
          <w:rFonts w:ascii="Times New Roman Bold"/>
          <w:rtl w:val="0"/>
          <w:lang w:val="en-US"/>
        </w:rPr>
        <w:t>d recommend is Randy Alcorn</w:t>
      </w:r>
      <w:r>
        <w:rPr>
          <w:rFonts w:hAnsi="Times New Roman Bold" w:hint="default"/>
          <w:rtl w:val="0"/>
          <w:lang w:val="fr-FR"/>
        </w:rPr>
        <w:t>’</w:t>
      </w:r>
      <w:r>
        <w:rPr>
          <w:rFonts w:ascii="Times New Roman Bold"/>
          <w:rtl w:val="0"/>
        </w:rPr>
        <w:t xml:space="preserve">s </w:t>
      </w:r>
      <w:r>
        <w:rPr>
          <w:rFonts w:ascii="Cambria" w:cs="Cambria" w:hAnsi="Cambria" w:eastAsia="Cambria"/>
          <w:b w:val="1"/>
          <w:bCs w:val="1"/>
          <w:i w:val="1"/>
          <w:iCs w:val="1"/>
          <w:rtl w:val="0"/>
          <w:lang w:val="en-US"/>
        </w:rPr>
        <w:t>The Treasure Principle.</w:t>
      </w:r>
      <w:r>
        <w:rPr>
          <w:rFonts w:ascii="Times New Roman Bold"/>
          <w:rtl w:val="0"/>
        </w:rPr>
        <w:t xml:space="preserve"> </w:t>
      </w:r>
    </w:p>
    <w:p>
      <w:pPr>
        <w:pStyle w:val="Heading 2"/>
        <w:numPr>
          <w:ilvl w:val="1"/>
          <w:numId w:val="17"/>
        </w:numPr>
        <w:tabs>
          <w:tab w:val="clear" w:pos="0"/>
        </w:tabs>
        <w:ind w:left="576" w:hanging="288"/>
        <w:rPr>
          <w:position w:val="0"/>
          <w:rtl w:val="0"/>
        </w:rPr>
      </w:pPr>
      <w:r>
        <w:rPr>
          <w:rFonts w:ascii="Times New Roman Bold"/>
          <w:rtl w:val="0"/>
          <w:lang w:val="en-US"/>
        </w:rPr>
        <w:t xml:space="preserve">As your church gets a bit further along, have an annual stewardship campaign.  </w:t>
      </w:r>
    </w:p>
    <w:p>
      <w:pPr>
        <w:pStyle w:val="Heading 3"/>
        <w:numPr>
          <w:ilvl w:val="2"/>
          <w:numId w:val="20"/>
        </w:numPr>
        <w:tabs>
          <w:tab w:val="clear" w:pos="0"/>
        </w:tabs>
        <w:ind w:left="864" w:hanging="288"/>
        <w:rPr>
          <w:position w:val="0"/>
          <w:rtl w:val="0"/>
        </w:rPr>
      </w:pPr>
      <w:r>
        <w:rPr>
          <w:rFonts w:ascii="Times New Roman Bold"/>
          <w:rtl w:val="0"/>
          <w:lang w:val="en-US"/>
        </w:rPr>
        <w:t xml:space="preserve">Sometime back in a phone conference Bro. Drury recommended a website that has many resources for leading a church . . . including a Home Missions church to give.  We are reposting that website on your screen.  Also </w:t>
      </w:r>
      <w:r>
        <w:rPr>
          <w:rFonts w:hAnsi="Times New Roman Bold" w:hint="default"/>
          <w:rtl w:val="0"/>
        </w:rPr>
        <w:t xml:space="preserve">– </w:t>
      </w:r>
      <w:r>
        <w:rPr>
          <w:rFonts w:ascii="Times New Roman Bold"/>
          <w:rtl w:val="0"/>
          <w:lang w:val="en-US"/>
        </w:rPr>
        <w:t>we have a cd of Bro. Drury</w:t>
      </w:r>
      <w:r>
        <w:rPr>
          <w:rFonts w:hAnsi="Times New Roman Bold" w:hint="default"/>
          <w:rtl w:val="0"/>
          <w:lang w:val="fr-FR"/>
        </w:rPr>
        <w:t>’</w:t>
      </w:r>
      <w:r>
        <w:rPr>
          <w:rFonts w:ascii="Times New Roman Bold"/>
          <w:rtl w:val="0"/>
          <w:lang w:val="en-US"/>
        </w:rPr>
        <w:t xml:space="preserve">s session available for $10.  </w:t>
      </w:r>
    </w:p>
    <w:p>
      <w:pPr>
        <w:pStyle w:val="Heading 3"/>
        <w:numPr>
          <w:ilvl w:val="2"/>
          <w:numId w:val="20"/>
        </w:numPr>
        <w:tabs>
          <w:tab w:val="clear" w:pos="0"/>
        </w:tabs>
        <w:ind w:left="864" w:hanging="288"/>
        <w:rPr>
          <w:position w:val="0"/>
          <w:rtl w:val="0"/>
        </w:rPr>
      </w:pPr>
      <w:r>
        <w:rPr>
          <w:rFonts w:ascii="Times New Roman Bold"/>
          <w:rtl w:val="0"/>
          <w:lang w:val="en-US"/>
        </w:rPr>
        <w:t>Art Hodges has some good material inviting people to make a commitment to tithe and to then give 5% to the Lord.  I</w:t>
      </w:r>
      <w:r>
        <w:rPr>
          <w:rFonts w:hAnsi="Times New Roman Bold" w:hint="default"/>
          <w:rtl w:val="0"/>
          <w:lang w:val="fr-FR"/>
        </w:rPr>
        <w:t>’</w:t>
      </w:r>
      <w:r>
        <w:rPr>
          <w:rFonts w:ascii="Times New Roman Bold"/>
          <w:rtl w:val="0"/>
          <w:lang w:val="en-US"/>
        </w:rPr>
        <w:t>m sure the SouthBay Pentecostal Church in San Diego could has cds of such sessions.</w:t>
      </w:r>
    </w:p>
    <w:p>
      <w:pPr>
        <w:pStyle w:val="Heading 2"/>
        <w:numPr>
          <w:ilvl w:val="1"/>
          <w:numId w:val="17"/>
        </w:numPr>
        <w:tabs>
          <w:tab w:val="clear" w:pos="0"/>
        </w:tabs>
        <w:ind w:left="576" w:hanging="288"/>
        <w:rPr>
          <w:position w:val="0"/>
          <w:rtl w:val="0"/>
        </w:rPr>
      </w:pPr>
      <w:r>
        <w:rPr>
          <w:rFonts w:ascii="Times New Roman Bold"/>
          <w:rtl w:val="0"/>
          <w:lang w:val="en-US"/>
        </w:rPr>
        <w:t>On occasion . . . as part of a series I</w:t>
      </w:r>
      <w:r>
        <w:rPr>
          <w:rFonts w:hAnsi="Times New Roman Bold" w:hint="default"/>
          <w:rtl w:val="0"/>
          <w:lang w:val="fr-FR"/>
        </w:rPr>
        <w:t>’</w:t>
      </w:r>
      <w:r>
        <w:rPr>
          <w:rFonts w:ascii="Times New Roman Bold"/>
          <w:rtl w:val="0"/>
          <w:lang w:val="en-US"/>
        </w:rPr>
        <w:t xml:space="preserve">d commit to </w:t>
      </w:r>
      <w:r>
        <w:rPr>
          <w:rFonts w:ascii="Times New Roman Bold"/>
          <w:shd w:val="clear" w:color="auto" w:fill="ffff00"/>
          <w:rtl w:val="0"/>
          <w:lang w:val="en-US"/>
        </w:rPr>
        <w:t>new tithe payers</w:t>
      </w:r>
      <w:r>
        <w:rPr>
          <w:rFonts w:ascii="Times New Roman Bold"/>
          <w:rtl w:val="0"/>
          <w:lang w:val="en-US"/>
        </w:rPr>
        <w:t xml:space="preserve"> that if at the end of one year they were in worse shape than they were today </w:t>
      </w:r>
      <w:r>
        <w:rPr>
          <w:rFonts w:hAnsi="Times New Roman Bold" w:hint="default"/>
          <w:rtl w:val="0"/>
        </w:rPr>
        <w:t xml:space="preserve">– </w:t>
      </w:r>
      <w:r>
        <w:rPr>
          <w:rFonts w:ascii="Times New Roman Bold"/>
          <w:rtl w:val="0"/>
        </w:rPr>
        <w:t>I</w:t>
      </w:r>
      <w:r>
        <w:rPr>
          <w:rFonts w:hAnsi="Times New Roman Bold" w:hint="default"/>
          <w:rtl w:val="0"/>
          <w:lang w:val="fr-FR"/>
        </w:rPr>
        <w:t>’</w:t>
      </w:r>
      <w:r>
        <w:rPr>
          <w:rFonts w:ascii="Times New Roman Bold"/>
          <w:rtl w:val="0"/>
          <w:lang w:val="en-US"/>
        </w:rPr>
        <w:t>d personally give them their money back (not out of church funds) with 10% interest.  I never had to give a single cent to anyone.  God keeps His promises!</w:t>
      </w:r>
    </w:p>
    <w:p>
      <w:pPr>
        <w:pStyle w:val="Heading 2"/>
        <w:numPr>
          <w:ilvl w:val="1"/>
          <w:numId w:val="17"/>
        </w:numPr>
        <w:tabs>
          <w:tab w:val="clear" w:pos="0"/>
        </w:tabs>
        <w:ind w:left="576" w:hanging="288"/>
        <w:rPr>
          <w:position w:val="0"/>
          <w:rtl w:val="0"/>
        </w:rPr>
      </w:pPr>
      <w:r>
        <w:rPr>
          <w:rFonts w:ascii="Times New Roman Bold"/>
          <w:rtl w:val="0"/>
        </w:rPr>
        <w:t>Don</w:t>
      </w:r>
      <w:r>
        <w:rPr>
          <w:rFonts w:hAnsi="Times New Roman Bold" w:hint="default"/>
          <w:rtl w:val="0"/>
          <w:lang w:val="fr-FR"/>
        </w:rPr>
        <w:t>’</w:t>
      </w:r>
      <w:r>
        <w:rPr>
          <w:rFonts w:ascii="Times New Roman Bold"/>
          <w:rtl w:val="0"/>
          <w:lang w:val="en-US"/>
        </w:rPr>
        <w:t>t wait for a crisis to talk about money.  Regularly teach this . . . talk it.  The more frequent the discussion about money and church finances, the more generous people become.  Use celebratory stories!  God</w:t>
      </w:r>
      <w:r>
        <w:rPr>
          <w:rFonts w:hAnsi="Times New Roman Bold" w:hint="default"/>
          <w:rtl w:val="0"/>
          <w:lang w:val="fr-FR"/>
        </w:rPr>
        <w:t>’</w:t>
      </w:r>
      <w:r>
        <w:rPr>
          <w:rFonts w:ascii="Times New Roman Bold"/>
          <w:rtl w:val="0"/>
          <w:lang w:val="en-US"/>
        </w:rPr>
        <w:t>s people are to give their first fruits, 10% is the beginning not the end.</w:t>
      </w:r>
    </w:p>
    <w:p>
      <w:pPr>
        <w:pStyle w:val="Heading 2"/>
        <w:numPr>
          <w:ilvl w:val="1"/>
          <w:numId w:val="17"/>
        </w:numPr>
        <w:tabs>
          <w:tab w:val="clear" w:pos="0"/>
        </w:tabs>
        <w:ind w:left="576" w:hanging="288"/>
        <w:rPr>
          <w:position w:val="0"/>
          <w:shd w:val="clear" w:color="auto" w:fill="auto"/>
        </w:rPr>
      </w:pPr>
      <w:r>
        <w:rPr>
          <w:rFonts w:ascii="Times New Roman Bold"/>
          <w:shd w:val="clear" w:color="auto" w:fill="auto"/>
          <w:rtl w:val="0"/>
          <w:lang w:val="en-US"/>
        </w:rPr>
        <w:t xml:space="preserve">Involve the people in giving to things beyond themselves.  </w:t>
      </w:r>
      <w:r>
        <w:rPr>
          <w:rFonts w:hAnsi="Times New Roman Bold" w:hint="default"/>
          <w:shd w:val="clear" w:color="auto" w:fill="auto"/>
          <w:rtl w:val="0"/>
        </w:rPr>
        <w:t>“</w:t>
      </w:r>
      <w:r>
        <w:rPr>
          <w:rFonts w:ascii="Times New Roman Bold"/>
          <w:shd w:val="clear" w:color="auto" w:fill="auto"/>
          <w:rtl w:val="0"/>
          <w:lang w:val="en-US"/>
        </w:rPr>
        <w:t>Friends of American Missions</w:t>
      </w:r>
      <w:r>
        <w:rPr>
          <w:rFonts w:hAnsi="Times New Roman Bold" w:hint="default"/>
          <w:shd w:val="clear" w:color="auto" w:fill="auto"/>
          <w:rtl w:val="0"/>
        </w:rPr>
        <w:t xml:space="preserve">” </w:t>
      </w:r>
      <w:r>
        <w:rPr>
          <w:rFonts w:ascii="Times New Roman Bold"/>
          <w:shd w:val="clear" w:color="auto" w:fill="auto"/>
          <w:rtl w:val="0"/>
          <w:lang w:val="en-US"/>
        </w:rPr>
        <w:t xml:space="preserve">is one area where your investment is multiplied.  Each year make a big deal out of </w:t>
      </w:r>
      <w:r>
        <w:rPr>
          <w:rFonts w:ascii="Times New Roman"/>
          <w:b w:val="1"/>
          <w:bCs w:val="1"/>
          <w:i w:val="1"/>
          <w:iCs w:val="1"/>
          <w:shd w:val="clear" w:color="auto" w:fill="auto"/>
          <w:rtl w:val="0"/>
          <w:lang w:val="en-US"/>
        </w:rPr>
        <w:t>Christmas for Christ</w:t>
      </w:r>
      <w:r>
        <w:rPr>
          <w:rFonts w:ascii="Times New Roman Bold"/>
          <w:shd w:val="clear" w:color="auto" w:fill="auto"/>
          <w:rtl w:val="0"/>
          <w:lang w:val="en-US"/>
        </w:rPr>
        <w:t>.  Pentecostal churches need traditions and a well-thought out Sunday service focusing people on giving their biggest Christmas gift to Jesus works!</w:t>
      </w:r>
    </w:p>
    <w:p>
      <w:pPr>
        <w:pStyle w:val="Heading 2"/>
        <w:numPr>
          <w:ilvl w:val="1"/>
          <w:numId w:val="17"/>
        </w:numPr>
        <w:tabs>
          <w:tab w:val="clear" w:pos="0"/>
        </w:tabs>
        <w:ind w:left="576" w:hanging="288"/>
        <w:rPr>
          <w:position w:val="0"/>
          <w:rtl w:val="0"/>
        </w:rPr>
      </w:pPr>
      <w:r>
        <w:rPr>
          <w:rFonts w:ascii="Times New Roman Bold"/>
          <w:rtl w:val="0"/>
          <w:lang w:val="en-US"/>
        </w:rPr>
        <w:t>Plan to give, and to participate in the missions program of your fellowship.  You cannot wait until you are large enough to give a lot of money.  Give money away, celebrate giving it away and share the results with the people who give.  Connect them to the mission.</w:t>
      </w:r>
    </w:p>
    <w:p>
      <w:pPr>
        <w:pStyle w:val="Heading 2"/>
        <w:numPr>
          <w:ilvl w:val="1"/>
          <w:numId w:val="17"/>
        </w:numPr>
        <w:tabs>
          <w:tab w:val="clear" w:pos="0"/>
        </w:tabs>
        <w:ind w:left="576" w:hanging="288"/>
        <w:rPr>
          <w:position w:val="0"/>
          <w:rtl w:val="0"/>
        </w:rPr>
      </w:pPr>
      <w:r>
        <w:rPr>
          <w:rFonts w:ascii="Times New Roman Bold"/>
          <w:rtl w:val="0"/>
          <w:lang w:val="en-US"/>
        </w:rPr>
        <w:t>Keep records from the first contributions.</w:t>
      </w:r>
    </w:p>
    <w:p>
      <w:pPr>
        <w:pStyle w:val="Heading 2"/>
        <w:numPr>
          <w:ilvl w:val="1"/>
          <w:numId w:val="17"/>
        </w:numPr>
        <w:tabs>
          <w:tab w:val="clear" w:pos="0"/>
        </w:tabs>
        <w:ind w:left="576" w:hanging="288"/>
        <w:rPr>
          <w:position w:val="0"/>
          <w:rtl w:val="0"/>
        </w:rPr>
      </w:pPr>
      <w:r>
        <w:rPr>
          <w:rFonts w:ascii="Times New Roman Bold"/>
          <w:rtl w:val="0"/>
          <w:lang w:val="en-US"/>
        </w:rPr>
        <w:t xml:space="preserve">Quarterly giving statements </w:t>
      </w:r>
      <w:r>
        <w:rPr>
          <w:rFonts w:hAnsi="Times New Roman Bold" w:hint="default"/>
          <w:rtl w:val="0"/>
        </w:rPr>
        <w:t xml:space="preserve">– </w:t>
      </w:r>
      <w:r>
        <w:rPr>
          <w:rFonts w:ascii="Times New Roman Bold"/>
          <w:rtl w:val="0"/>
          <w:lang w:val="en-US"/>
        </w:rPr>
        <w:t>from the outset.  Treat handing those out as a time of celebration and  time for you as pastor to review their stewardship.</w:t>
      </w:r>
    </w:p>
    <w:p>
      <w:pPr>
        <w:pStyle w:val="Heading 2"/>
        <w:numPr>
          <w:ilvl w:val="1"/>
          <w:numId w:val="17"/>
        </w:numPr>
        <w:tabs>
          <w:tab w:val="clear" w:pos="0"/>
        </w:tabs>
        <w:ind w:left="576" w:hanging="288"/>
        <w:rPr>
          <w:position w:val="0"/>
          <w:rtl w:val="0"/>
        </w:rPr>
      </w:pPr>
      <w:r>
        <w:rPr>
          <w:rFonts w:ascii="Times New Roman Bold"/>
          <w:rtl w:val="0"/>
          <w:lang w:val="en-US"/>
        </w:rPr>
        <w:t xml:space="preserve">When a new contributor starts giving </w:t>
      </w:r>
      <w:r>
        <w:rPr>
          <w:rFonts w:hAnsi="Times New Roman Bold" w:hint="default"/>
          <w:rtl w:val="0"/>
        </w:rPr>
        <w:t xml:space="preserve">– </w:t>
      </w:r>
      <w:r>
        <w:rPr>
          <w:rFonts w:ascii="Times New Roman Bold"/>
          <w:rtl w:val="0"/>
          <w:lang w:val="en-US"/>
        </w:rPr>
        <w:t xml:space="preserve">always . . . always send them a personal hand-written note </w:t>
      </w:r>
      <w:r>
        <w:rPr>
          <w:rFonts w:hAnsi="Times New Roman Bold" w:hint="default"/>
          <w:rtl w:val="0"/>
        </w:rPr>
        <w:t xml:space="preserve">– </w:t>
      </w:r>
      <w:r>
        <w:rPr>
          <w:rFonts w:ascii="Times New Roman Bold"/>
          <w:rtl w:val="0"/>
          <w:lang w:val="en-US"/>
        </w:rPr>
        <w:t>thanking them.</w:t>
      </w:r>
    </w:p>
    <w:p>
      <w:pPr>
        <w:pStyle w:val="Heading 2"/>
        <w:numPr>
          <w:ilvl w:val="1"/>
          <w:numId w:val="17"/>
        </w:numPr>
        <w:tabs>
          <w:tab w:val="clear" w:pos="0"/>
        </w:tabs>
        <w:ind w:left="576" w:hanging="288"/>
        <w:rPr>
          <w:position w:val="0"/>
          <w:rtl w:val="0"/>
        </w:rPr>
      </w:pPr>
      <w:r>
        <w:rPr>
          <w:rFonts w:ascii="Times New Roman Bold"/>
          <w:rtl w:val="0"/>
          <w:lang w:val="en-US"/>
        </w:rPr>
        <w:t>Use the language of abundance.</w:t>
      </w:r>
    </w:p>
    <w:p>
      <w:pPr>
        <w:pStyle w:val="Heading 2"/>
        <w:numPr>
          <w:ilvl w:val="1"/>
          <w:numId w:val="17"/>
        </w:numPr>
        <w:tabs>
          <w:tab w:val="clear" w:pos="0"/>
        </w:tabs>
        <w:ind w:left="576" w:hanging="288"/>
        <w:rPr>
          <w:position w:val="0"/>
          <w:rtl w:val="0"/>
        </w:rPr>
      </w:pPr>
      <w:r>
        <w:rPr>
          <w:rFonts w:ascii="Times New Roman Bold"/>
          <w:rtl w:val="0"/>
          <w:lang w:val="en-US"/>
        </w:rPr>
        <w:t>Second offering strategies.</w:t>
      </w:r>
    </w:p>
    <w:p>
      <w:pPr>
        <w:pStyle w:val="Body"/>
        <w:rPr>
          <w:rtl w:val="0"/>
        </w:rPr>
      </w:pPr>
    </w:p>
    <w:p>
      <w:pPr>
        <w:pStyle w:val="Heading 3"/>
        <w:numPr>
          <w:ilvl w:val="2"/>
          <w:numId w:val="21"/>
        </w:numPr>
        <w:tabs>
          <w:tab w:val="clear" w:pos="0"/>
        </w:tabs>
        <w:ind w:left="864" w:hanging="288"/>
        <w:rPr>
          <w:position w:val="0"/>
          <w:rtl w:val="0"/>
        </w:rPr>
      </w:pPr>
      <w:r>
        <w:rPr>
          <w:rFonts w:ascii="Times New Roman Bold"/>
          <w:rtl w:val="0"/>
          <w:lang w:val="en-US"/>
        </w:rPr>
        <w:t>People don</w:t>
      </w:r>
      <w:r>
        <w:rPr>
          <w:rFonts w:hAnsi="Times New Roman Bold" w:hint="default"/>
          <w:rtl w:val="0"/>
          <w:lang w:val="fr-FR"/>
        </w:rPr>
        <w:t>’</w:t>
      </w:r>
      <w:r>
        <w:rPr>
          <w:rFonts w:ascii="Times New Roman Bold"/>
          <w:rtl w:val="0"/>
          <w:lang w:val="en-US"/>
        </w:rPr>
        <w:t xml:space="preserve">t get excited about </w:t>
      </w:r>
      <w:r>
        <w:rPr>
          <w:rFonts w:hAnsi="Times New Roman Bold" w:hint="default"/>
          <w:rtl w:val="0"/>
        </w:rPr>
        <w:t>“</w:t>
      </w:r>
      <w:r>
        <w:rPr>
          <w:rFonts w:ascii="Times New Roman Bold"/>
          <w:rtl w:val="0"/>
        </w:rPr>
        <w:t>crisis</w:t>
      </w:r>
      <w:r>
        <w:rPr>
          <w:rFonts w:hAnsi="Times New Roman Bold" w:hint="default"/>
          <w:rtl w:val="0"/>
        </w:rPr>
        <w:t xml:space="preserve">” </w:t>
      </w:r>
      <w:r>
        <w:rPr>
          <w:rFonts w:ascii="Times New Roman Bold"/>
          <w:rtl w:val="0"/>
          <w:lang w:val="en-US"/>
        </w:rPr>
        <w:t xml:space="preserve">giving, or giving to pay operational expenses, but they will passionately give if you can connect </w:t>
      </w:r>
      <w:r>
        <w:rPr>
          <w:rFonts w:hAnsi="Times New Roman Bold" w:hint="default"/>
          <w:rtl w:val="0"/>
        </w:rPr>
        <w:t>“</w:t>
      </w:r>
      <w:r>
        <w:rPr>
          <w:rFonts w:ascii="Times New Roman Bold"/>
          <w:rtl w:val="0"/>
          <w:lang w:val="en-US"/>
        </w:rPr>
        <w:t>giving</w:t>
      </w:r>
      <w:r>
        <w:rPr>
          <w:rFonts w:hAnsi="Times New Roman Bold" w:hint="default"/>
          <w:rtl w:val="0"/>
        </w:rPr>
        <w:t xml:space="preserve">” </w:t>
      </w:r>
      <w:r>
        <w:rPr>
          <w:rFonts w:ascii="Times New Roman Bold"/>
          <w:rtl w:val="0"/>
          <w:lang w:val="en-US"/>
        </w:rPr>
        <w:t>to changed lives.  Missions is exciting.</w:t>
      </w:r>
    </w:p>
    <w:p>
      <w:pPr>
        <w:pStyle w:val="Heading"/>
        <w:numPr>
          <w:ilvl w:val="0"/>
          <w:numId w:val="3"/>
        </w:numPr>
        <w:tabs>
          <w:tab w:val="clear" w:pos="0"/>
        </w:tabs>
        <w:ind w:left="288" w:hanging="288"/>
        <w:rPr>
          <w:position w:val="0"/>
          <w:rtl w:val="0"/>
        </w:rPr>
      </w:pPr>
      <w:r>
        <w:rPr>
          <w:rFonts w:ascii="Times New Roman Bold"/>
          <w:rtl w:val="0"/>
          <w:lang w:val="en-US"/>
        </w:rPr>
        <w:t xml:space="preserve">Some final thoughts:  </w:t>
      </w:r>
    </w:p>
    <w:p>
      <w:pPr>
        <w:pStyle w:val="Heading 2"/>
        <w:numPr>
          <w:ilvl w:val="1"/>
          <w:numId w:val="22"/>
        </w:numPr>
        <w:tabs>
          <w:tab w:val="clear" w:pos="0"/>
        </w:tabs>
        <w:ind w:left="576" w:hanging="288"/>
        <w:rPr>
          <w:position w:val="0"/>
          <w:rtl w:val="0"/>
        </w:rPr>
      </w:pPr>
      <w:r>
        <w:rPr>
          <w:rFonts w:ascii="Times New Roman Bold"/>
          <w:rtl w:val="0"/>
          <w:lang w:val="en-US"/>
        </w:rPr>
        <w:t>Be willing to be accountable.  The tithe is holy.  It is holy when it is given and holy when it is spent.  Do you view church money different than you view church funds?</w:t>
      </w:r>
    </w:p>
    <w:p>
      <w:pPr>
        <w:pStyle w:val="Heading 2"/>
        <w:numPr>
          <w:ilvl w:val="1"/>
          <w:numId w:val="22"/>
        </w:numPr>
        <w:tabs>
          <w:tab w:val="clear" w:pos="0"/>
        </w:tabs>
        <w:ind w:left="576" w:hanging="288"/>
        <w:rPr>
          <w:position w:val="0"/>
          <w:rtl w:val="0"/>
        </w:rPr>
      </w:pPr>
      <w:r>
        <w:rPr>
          <w:rFonts w:ascii="Times New Roman Bold"/>
          <w:rtl w:val="0"/>
          <w:lang w:val="en-US"/>
        </w:rPr>
        <w:t xml:space="preserve">As early as possible involve someone other than you or your spouse in handling income and payouts.  </w:t>
      </w:r>
    </w:p>
    <w:p>
      <w:pPr>
        <w:pStyle w:val="Heading 2"/>
        <w:numPr>
          <w:ilvl w:val="1"/>
          <w:numId w:val="22"/>
        </w:numPr>
        <w:tabs>
          <w:tab w:val="clear" w:pos="0"/>
        </w:tabs>
        <w:ind w:left="576" w:hanging="288"/>
        <w:rPr>
          <w:position w:val="0"/>
          <w:rtl w:val="0"/>
        </w:rPr>
      </w:pPr>
      <w:r>
        <w:rPr>
          <w:rFonts w:ascii="Times New Roman Bold"/>
          <w:rtl w:val="0"/>
          <w:lang w:val="en-US"/>
        </w:rPr>
        <w:t>Save money from day 1.</w:t>
      </w:r>
    </w:p>
    <w:p>
      <w:pPr>
        <w:pStyle w:val="Body"/>
        <w:rPr>
          <w:sz w:val="44"/>
          <w:szCs w:val="44"/>
        </w:rPr>
      </w:pPr>
    </w:p>
    <w:p>
      <w:pPr>
        <w:pStyle w:val="Body"/>
        <w:ind w:left="1980" w:right="1440" w:firstLine="0"/>
        <w:rPr>
          <w:sz w:val="44"/>
          <w:szCs w:val="44"/>
        </w:rPr>
      </w:pPr>
    </w:p>
    <w:p>
      <w:pPr>
        <w:pStyle w:val="Body"/>
        <w:ind w:right="1440"/>
        <w:rPr>
          <w:sz w:val="44"/>
          <w:szCs w:val="44"/>
        </w:rPr>
      </w:pPr>
    </w:p>
    <w:p>
      <w:pPr>
        <w:pStyle w:val="Heading"/>
        <w:numPr>
          <w:ilvl w:val="0"/>
          <w:numId w:val="3"/>
        </w:numPr>
        <w:tabs>
          <w:tab w:val="clear" w:pos="0"/>
        </w:tabs>
        <w:ind w:left="288" w:hanging="288"/>
        <w:rPr>
          <w:position w:val="0"/>
          <w:rtl w:val="0"/>
        </w:rPr>
      </w:pPr>
      <w:r>
        <w:rPr>
          <w:rFonts w:ascii="Times New Roman Bold"/>
          <w:rtl w:val="0"/>
          <w:lang w:val="en-US"/>
        </w:rPr>
        <w:t xml:space="preserve">I believe in you . . . the pastors and Home Missionaries of the United Pentecostal Church . . . at the same time . . . these pieces of the maze of frustration are things I see men constantly running into.   </w:t>
      </w:r>
    </w:p>
    <w:p>
      <w:pPr>
        <w:pStyle w:val="Body"/>
        <w:ind w:right="1440"/>
        <w:rPr>
          <w:sz w:val="44"/>
          <w:szCs w:val="44"/>
        </w:rPr>
      </w:pPr>
    </w:p>
    <w:p>
      <w:pPr>
        <w:pStyle w:val="Heading"/>
        <w:numPr>
          <w:ilvl w:val="0"/>
          <w:numId w:val="3"/>
        </w:numPr>
        <w:tabs>
          <w:tab w:val="clear" w:pos="0"/>
        </w:tabs>
        <w:ind w:left="288" w:hanging="288"/>
        <w:rPr>
          <w:position w:val="0"/>
          <w:rtl w:val="0"/>
        </w:rPr>
      </w:pPr>
      <w:r>
        <w:rPr>
          <w:rFonts w:ascii="Times New Roman Bold"/>
          <w:rtl w:val="0"/>
          <w:lang w:val="en-US"/>
        </w:rPr>
        <w:t xml:space="preserve">What is unfortunate </w:t>
      </w:r>
      <w:r>
        <w:rPr>
          <w:rFonts w:hAnsi="Times New Roman Bold" w:hint="default"/>
          <w:rtl w:val="0"/>
        </w:rPr>
        <w:t xml:space="preserve">– </w:t>
      </w:r>
      <w:r>
        <w:rPr>
          <w:rFonts w:ascii="Times New Roman Bold"/>
          <w:rtl w:val="0"/>
          <w:lang w:val="en-US"/>
        </w:rPr>
        <w:t>it does not have to end up that way.</w:t>
      </w:r>
    </w:p>
    <w:p>
      <w:pPr>
        <w:pStyle w:val="Body"/>
      </w:pPr>
      <w:r>
        <w:rPr>
          <w:sz w:val="44"/>
          <w:szCs w:val="4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3"/>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tabs>
        <w:tab w:val="left" w:pos="144"/>
      </w:tabs>
      <w:suppressAutoHyphens w:val="0"/>
      <w:bidi w:val="0"/>
      <w:spacing w:before="480" w:after="0" w:line="240" w:lineRule="auto"/>
      <w:ind w:left="288" w:right="0" w:hanging="288"/>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2">
    <w:name w:val="Heading 2"/>
    <w:next w:val="Body"/>
    <w:pPr>
      <w:keepNext w:val="1"/>
      <w:keepLines w:val="1"/>
      <w:pageBreakBefore w:val="0"/>
      <w:widowControl w:val="1"/>
      <w:shd w:val="clear" w:color="auto" w:fill="auto"/>
      <w:tabs>
        <w:tab w:val="left" w:pos="432"/>
      </w:tabs>
      <w:suppressAutoHyphens w:val="0"/>
      <w:bidi w:val="0"/>
      <w:spacing w:before="200" w:after="0" w:line="240" w:lineRule="auto"/>
      <w:ind w:left="576" w:right="0" w:hanging="288"/>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numbering" w:styleId="List 1">
    <w:name w:val="List 1"/>
    <w:basedOn w:val="Imported Style 1"/>
    <w:next w:val="List 1"/>
    <w:pPr>
      <w:numPr>
        <w:numId w:val="4"/>
      </w:numPr>
    </w:pPr>
  </w:style>
  <w:style w:type="paragraph" w:styleId="Heading 3">
    <w:name w:val="Heading 3"/>
    <w:next w:val="Body"/>
    <w:pPr>
      <w:keepNext w:val="1"/>
      <w:keepLines w:val="1"/>
      <w:pageBreakBefore w:val="0"/>
      <w:widowControl w:val="1"/>
      <w:shd w:val="clear" w:color="auto" w:fill="auto"/>
      <w:tabs>
        <w:tab w:val="left" w:pos="720"/>
      </w:tabs>
      <w:suppressAutoHyphens w:val="0"/>
      <w:bidi w:val="0"/>
      <w:spacing w:before="200" w:after="0" w:line="240" w:lineRule="auto"/>
      <w:ind w:left="864" w:right="0" w:hanging="288"/>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numbering" w:styleId="List 2">
    <w:name w:val="List 2"/>
    <w:basedOn w:val="Imported Style 1"/>
    <w:next w:val="List 2"/>
    <w:pPr>
      <w:numPr>
        <w:numId w:val="6"/>
      </w:numPr>
    </w:pPr>
  </w:style>
  <w:style w:type="paragraph" w:styleId="heading 4">
    <w:name w:val="heading 4"/>
    <w:next w:val="Body"/>
    <w:pPr>
      <w:keepNext w:val="1"/>
      <w:keepLines w:val="1"/>
      <w:pageBreakBefore w:val="0"/>
      <w:widowControl w:val="1"/>
      <w:shd w:val="clear" w:color="auto" w:fill="auto"/>
      <w:tabs>
        <w:tab w:val="left" w:pos="1008"/>
      </w:tabs>
      <w:suppressAutoHyphens w:val="0"/>
      <w:bidi w:val="0"/>
      <w:spacing w:before="200" w:after="0" w:line="240" w:lineRule="auto"/>
      <w:ind w:left="1152" w:right="0" w:hanging="288"/>
      <w:jc w:val="left"/>
      <w:outlineLvl w:val="3"/>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numbering" w:styleId="List 3">
    <w:name w:val="List 3"/>
    <w:basedOn w:val="Imported Style 1"/>
    <w:next w:val="List 3"/>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